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93B3E" w14:textId="77777777" w:rsidR="005278C7" w:rsidRPr="005278C7" w:rsidRDefault="005278C7" w:rsidP="005278C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5278C7">
        <w:rPr>
          <w:b/>
          <w:sz w:val="28"/>
          <w:szCs w:val="28"/>
        </w:rPr>
        <w:t>Données générales 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340"/>
        <w:gridCol w:w="5132"/>
        <w:gridCol w:w="5746"/>
      </w:tblGrid>
      <w:tr w:rsidR="0002075B" w:rsidRPr="006924AA" w14:paraId="4B279CA8" w14:textId="77777777" w:rsidTr="004933C1">
        <w:tc>
          <w:tcPr>
            <w:tcW w:w="3340" w:type="dxa"/>
            <w:vMerge w:val="restart"/>
            <w:noWrap/>
            <w:hideMark/>
          </w:tcPr>
          <w:p w14:paraId="08A27EC3" w14:textId="77777777" w:rsidR="0002075B" w:rsidRPr="006924AA" w:rsidRDefault="0002075B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Etat civil</w:t>
            </w:r>
          </w:p>
        </w:tc>
        <w:tc>
          <w:tcPr>
            <w:tcW w:w="5132" w:type="dxa"/>
            <w:noWrap/>
            <w:hideMark/>
          </w:tcPr>
          <w:p w14:paraId="5CE5AC05" w14:textId="77777777" w:rsidR="0002075B" w:rsidRPr="006924AA" w:rsidRDefault="0002075B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Nom</w:t>
            </w:r>
            <w:r>
              <w:rPr>
                <w:b/>
                <w:bCs/>
              </w:rPr>
              <w:t xml:space="preserve"> (1</w:t>
            </w:r>
            <w:r w:rsidRPr="00B92EB1">
              <w:rPr>
                <w:b/>
                <w:bCs/>
                <w:vertAlign w:val="superscript"/>
              </w:rPr>
              <w:t>ère</w:t>
            </w:r>
            <w:r>
              <w:rPr>
                <w:b/>
                <w:bCs/>
              </w:rPr>
              <w:t xml:space="preserve"> lettre)</w:t>
            </w:r>
          </w:p>
        </w:tc>
        <w:tc>
          <w:tcPr>
            <w:tcW w:w="5746" w:type="dxa"/>
          </w:tcPr>
          <w:p w14:paraId="720529F5" w14:textId="77777777" w:rsidR="0002075B" w:rsidRPr="004A56E0" w:rsidRDefault="0002075B" w:rsidP="00267BB7">
            <w:pPr>
              <w:rPr>
                <w:bCs/>
              </w:rPr>
            </w:pPr>
          </w:p>
        </w:tc>
      </w:tr>
      <w:tr w:rsidR="0002075B" w:rsidRPr="006924AA" w14:paraId="2FB58563" w14:textId="77777777" w:rsidTr="004933C1">
        <w:tc>
          <w:tcPr>
            <w:tcW w:w="3340" w:type="dxa"/>
            <w:vMerge/>
            <w:hideMark/>
          </w:tcPr>
          <w:p w14:paraId="49B1AE39" w14:textId="77777777" w:rsidR="0002075B" w:rsidRPr="006924AA" w:rsidRDefault="0002075B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4075AEB4" w14:textId="77777777" w:rsidR="0002075B" w:rsidRPr="006924AA" w:rsidRDefault="0002075B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Prénom</w:t>
            </w:r>
            <w:r>
              <w:rPr>
                <w:b/>
                <w:bCs/>
              </w:rPr>
              <w:t xml:space="preserve"> (1</w:t>
            </w:r>
            <w:r w:rsidRPr="00B92EB1">
              <w:rPr>
                <w:b/>
                <w:bCs/>
                <w:vertAlign w:val="superscript"/>
              </w:rPr>
              <w:t>ère</w:t>
            </w:r>
            <w:r>
              <w:rPr>
                <w:b/>
                <w:bCs/>
              </w:rPr>
              <w:t xml:space="preserve"> lettre) </w:t>
            </w:r>
          </w:p>
        </w:tc>
        <w:tc>
          <w:tcPr>
            <w:tcW w:w="5746" w:type="dxa"/>
          </w:tcPr>
          <w:p w14:paraId="7DBBFBBD" w14:textId="77777777" w:rsidR="0002075B" w:rsidRPr="004A56E0" w:rsidRDefault="0002075B" w:rsidP="00267BB7">
            <w:pPr>
              <w:rPr>
                <w:bCs/>
              </w:rPr>
            </w:pPr>
          </w:p>
        </w:tc>
      </w:tr>
      <w:tr w:rsidR="0002075B" w:rsidRPr="006924AA" w14:paraId="3B0369DF" w14:textId="77777777" w:rsidTr="004933C1">
        <w:tc>
          <w:tcPr>
            <w:tcW w:w="3340" w:type="dxa"/>
            <w:vMerge/>
            <w:hideMark/>
          </w:tcPr>
          <w:p w14:paraId="61CAE707" w14:textId="77777777" w:rsidR="0002075B" w:rsidRPr="006924AA" w:rsidRDefault="0002075B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400DDCFF" w14:textId="77777777" w:rsidR="0002075B" w:rsidRPr="006924AA" w:rsidRDefault="0002075B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Date de naissance</w:t>
            </w:r>
            <w:r>
              <w:rPr>
                <w:b/>
                <w:bCs/>
              </w:rPr>
              <w:t xml:space="preserve"> (mois / année) </w:t>
            </w:r>
          </w:p>
        </w:tc>
        <w:tc>
          <w:tcPr>
            <w:tcW w:w="5746" w:type="dxa"/>
          </w:tcPr>
          <w:p w14:paraId="6EE3FA3A" w14:textId="77777777" w:rsidR="0002075B" w:rsidRPr="004A56E0" w:rsidRDefault="0002075B" w:rsidP="00267BB7">
            <w:pPr>
              <w:rPr>
                <w:bCs/>
              </w:rPr>
            </w:pPr>
          </w:p>
        </w:tc>
      </w:tr>
      <w:tr w:rsidR="0002075B" w:rsidRPr="006924AA" w14:paraId="0CC672C3" w14:textId="77777777" w:rsidTr="004933C1">
        <w:tc>
          <w:tcPr>
            <w:tcW w:w="3340" w:type="dxa"/>
            <w:vMerge/>
            <w:hideMark/>
          </w:tcPr>
          <w:p w14:paraId="0D0171F2" w14:textId="77777777" w:rsidR="0002075B" w:rsidRPr="006924AA" w:rsidRDefault="0002075B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0B7D13E7" w14:textId="77777777" w:rsidR="0002075B" w:rsidRPr="006924AA" w:rsidRDefault="0002075B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Sexe</w:t>
            </w:r>
          </w:p>
        </w:tc>
        <w:tc>
          <w:tcPr>
            <w:tcW w:w="5746" w:type="dxa"/>
          </w:tcPr>
          <w:p w14:paraId="5871473A" w14:textId="77777777" w:rsidR="0002075B" w:rsidRPr="004A56E0" w:rsidRDefault="0002075B" w:rsidP="00267BB7">
            <w:pPr>
              <w:rPr>
                <w:bCs/>
              </w:rPr>
            </w:pPr>
          </w:p>
        </w:tc>
      </w:tr>
      <w:tr w:rsidR="0002075B" w:rsidRPr="006924AA" w14:paraId="5C5515FB" w14:textId="77777777" w:rsidTr="004933C1">
        <w:trPr>
          <w:trHeight w:val="135"/>
        </w:trPr>
        <w:tc>
          <w:tcPr>
            <w:tcW w:w="3340" w:type="dxa"/>
            <w:vMerge/>
            <w:hideMark/>
          </w:tcPr>
          <w:p w14:paraId="342D4B87" w14:textId="77777777" w:rsidR="0002075B" w:rsidRPr="006924AA" w:rsidRDefault="0002075B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48B745B8" w14:textId="77777777" w:rsidR="0002075B" w:rsidRPr="006924AA" w:rsidRDefault="0002075B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>Centre de prise en charge</w:t>
            </w:r>
          </w:p>
        </w:tc>
        <w:tc>
          <w:tcPr>
            <w:tcW w:w="5746" w:type="dxa"/>
          </w:tcPr>
          <w:p w14:paraId="39FA8F37" w14:textId="77777777" w:rsidR="0002075B" w:rsidRPr="004A56E0" w:rsidRDefault="0002075B" w:rsidP="00267BB7">
            <w:pPr>
              <w:rPr>
                <w:bCs/>
              </w:rPr>
            </w:pPr>
          </w:p>
        </w:tc>
      </w:tr>
      <w:tr w:rsidR="0002075B" w:rsidRPr="006924AA" w14:paraId="07F9FC34" w14:textId="77777777" w:rsidTr="0002075B">
        <w:trPr>
          <w:trHeight w:val="135"/>
        </w:trPr>
        <w:tc>
          <w:tcPr>
            <w:tcW w:w="3340" w:type="dxa"/>
            <w:vMerge/>
          </w:tcPr>
          <w:p w14:paraId="473938B1" w14:textId="77777777" w:rsidR="0002075B" w:rsidRPr="006924AA" w:rsidRDefault="0002075B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7940B776" w14:textId="77777777" w:rsidR="0002075B" w:rsidRPr="006924AA" w:rsidRDefault="0002075B" w:rsidP="00267BB7">
            <w:pPr>
              <w:rPr>
                <w:b/>
                <w:bCs/>
              </w:rPr>
            </w:pPr>
            <w:r w:rsidRPr="004933C1">
              <w:rPr>
                <w:b/>
                <w:bCs/>
              </w:rPr>
              <w:t>Numéro IPP (local)</w:t>
            </w:r>
          </w:p>
        </w:tc>
        <w:tc>
          <w:tcPr>
            <w:tcW w:w="5746" w:type="dxa"/>
          </w:tcPr>
          <w:p w14:paraId="42CB2FEA" w14:textId="77777777" w:rsidR="0002075B" w:rsidRPr="004A56E0" w:rsidRDefault="0002075B" w:rsidP="00267BB7">
            <w:pPr>
              <w:rPr>
                <w:bCs/>
              </w:rPr>
            </w:pPr>
          </w:p>
        </w:tc>
      </w:tr>
      <w:tr w:rsidR="0002075B" w:rsidRPr="006924AA" w14:paraId="265C59BE" w14:textId="77777777" w:rsidTr="0002075B">
        <w:trPr>
          <w:trHeight w:val="90"/>
        </w:trPr>
        <w:tc>
          <w:tcPr>
            <w:tcW w:w="3340" w:type="dxa"/>
            <w:vMerge w:val="restart"/>
          </w:tcPr>
          <w:p w14:paraId="1C4D025A" w14:textId="77777777" w:rsidR="0002075B" w:rsidRPr="008E3505" w:rsidRDefault="0002075B" w:rsidP="00267BB7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Statut du patient</w:t>
            </w:r>
          </w:p>
        </w:tc>
        <w:tc>
          <w:tcPr>
            <w:tcW w:w="5132" w:type="dxa"/>
            <w:noWrap/>
          </w:tcPr>
          <w:p w14:paraId="515FF7A8" w14:textId="77777777" w:rsidR="0002075B" w:rsidRPr="008E3505" w:rsidRDefault="0002075B" w:rsidP="00267BB7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des dernières nouvelles</w:t>
            </w:r>
          </w:p>
        </w:tc>
        <w:tc>
          <w:tcPr>
            <w:tcW w:w="5746" w:type="dxa"/>
          </w:tcPr>
          <w:p w14:paraId="69ACD460" w14:textId="77777777" w:rsidR="0002075B" w:rsidRPr="008E3505" w:rsidRDefault="0002075B" w:rsidP="00267BB7">
            <w:pPr>
              <w:rPr>
                <w:b/>
                <w:bCs/>
              </w:rPr>
            </w:pPr>
          </w:p>
        </w:tc>
      </w:tr>
      <w:tr w:rsidR="0002075B" w:rsidRPr="006924AA" w14:paraId="4FE7C258" w14:textId="77777777" w:rsidTr="004933C1">
        <w:trPr>
          <w:trHeight w:val="90"/>
        </w:trPr>
        <w:tc>
          <w:tcPr>
            <w:tcW w:w="3340" w:type="dxa"/>
            <w:vMerge/>
          </w:tcPr>
          <w:p w14:paraId="3FEB92F5" w14:textId="77777777" w:rsidR="0002075B" w:rsidRPr="008E3505" w:rsidRDefault="0002075B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4B719F0A" w14:textId="77777777" w:rsidR="0002075B" w:rsidRPr="008E3505" w:rsidRDefault="0002075B" w:rsidP="00267BB7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Statut du patient (vivant/décédé/transplanté)</w:t>
            </w:r>
          </w:p>
        </w:tc>
        <w:tc>
          <w:tcPr>
            <w:tcW w:w="5746" w:type="dxa"/>
          </w:tcPr>
          <w:p w14:paraId="60EF1AE6" w14:textId="77777777" w:rsidR="0002075B" w:rsidRPr="008E3505" w:rsidRDefault="0002075B" w:rsidP="00267BB7">
            <w:pPr>
              <w:rPr>
                <w:b/>
                <w:bCs/>
              </w:rPr>
            </w:pPr>
          </w:p>
        </w:tc>
      </w:tr>
      <w:tr w:rsidR="0002075B" w:rsidRPr="006924AA" w14:paraId="567CAFFD" w14:textId="77777777" w:rsidTr="004933C1">
        <w:trPr>
          <w:trHeight w:val="90"/>
        </w:trPr>
        <w:tc>
          <w:tcPr>
            <w:tcW w:w="3340" w:type="dxa"/>
            <w:vMerge/>
          </w:tcPr>
          <w:p w14:paraId="09178D2D" w14:textId="77777777" w:rsidR="0002075B" w:rsidRPr="008E3505" w:rsidRDefault="0002075B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678FBDB4" w14:textId="77777777" w:rsidR="0002075B" w:rsidRPr="008E3505" w:rsidRDefault="0002075B" w:rsidP="00267BB7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de l’événement (décès ou transplantation)</w:t>
            </w:r>
          </w:p>
        </w:tc>
        <w:tc>
          <w:tcPr>
            <w:tcW w:w="5746" w:type="dxa"/>
          </w:tcPr>
          <w:p w14:paraId="106D91BD" w14:textId="77777777" w:rsidR="0002075B" w:rsidRPr="008E3505" w:rsidRDefault="0002075B" w:rsidP="00267BB7">
            <w:pPr>
              <w:rPr>
                <w:b/>
                <w:bCs/>
              </w:rPr>
            </w:pPr>
          </w:p>
        </w:tc>
      </w:tr>
      <w:tr w:rsidR="005278C7" w:rsidRPr="006924AA" w14:paraId="0FB24DC7" w14:textId="77777777" w:rsidTr="004933C1">
        <w:tc>
          <w:tcPr>
            <w:tcW w:w="3340" w:type="dxa"/>
            <w:vMerge w:val="restart"/>
            <w:noWrap/>
            <w:hideMark/>
          </w:tcPr>
          <w:p w14:paraId="08785CD2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Démographie</w:t>
            </w:r>
          </w:p>
        </w:tc>
        <w:tc>
          <w:tcPr>
            <w:tcW w:w="5132" w:type="dxa"/>
            <w:noWrap/>
            <w:hideMark/>
          </w:tcPr>
          <w:p w14:paraId="0C8DAAF3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Pays d'origine du père</w:t>
            </w:r>
          </w:p>
        </w:tc>
        <w:tc>
          <w:tcPr>
            <w:tcW w:w="5746" w:type="dxa"/>
          </w:tcPr>
          <w:p w14:paraId="31E3EAC5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0E8A41EE" w14:textId="77777777" w:rsidTr="004933C1">
        <w:tc>
          <w:tcPr>
            <w:tcW w:w="3340" w:type="dxa"/>
            <w:vMerge/>
            <w:hideMark/>
          </w:tcPr>
          <w:p w14:paraId="465E8656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3354702D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Pays de la mère</w:t>
            </w:r>
          </w:p>
        </w:tc>
        <w:tc>
          <w:tcPr>
            <w:tcW w:w="5746" w:type="dxa"/>
          </w:tcPr>
          <w:p w14:paraId="49604D82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557E97CC" w14:textId="77777777" w:rsidTr="004933C1">
        <w:tc>
          <w:tcPr>
            <w:tcW w:w="3340" w:type="dxa"/>
            <w:vMerge/>
            <w:hideMark/>
          </w:tcPr>
          <w:p w14:paraId="691008CC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72E62F0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Consanguinité</w:t>
            </w:r>
            <w:r w:rsidR="00EA5D1F">
              <w:rPr>
                <w:b/>
                <w:bCs/>
              </w:rPr>
              <w:t>*</w:t>
            </w:r>
            <w:r w:rsidRPr="006924AA">
              <w:rPr>
                <w:b/>
                <w:bCs/>
              </w:rPr>
              <w:t xml:space="preserve"> (oui/non/?)</w:t>
            </w:r>
          </w:p>
        </w:tc>
        <w:tc>
          <w:tcPr>
            <w:tcW w:w="5746" w:type="dxa"/>
          </w:tcPr>
          <w:p w14:paraId="39964916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0D06A9BE" w14:textId="77777777" w:rsidTr="004933C1">
        <w:tc>
          <w:tcPr>
            <w:tcW w:w="3340" w:type="dxa"/>
            <w:vMerge/>
            <w:hideMark/>
          </w:tcPr>
          <w:p w14:paraId="74925FE6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E75DEE3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Arbre g</w:t>
            </w:r>
            <w:r>
              <w:rPr>
                <w:b/>
                <w:bCs/>
              </w:rPr>
              <w:t>énéalogique disponible (oui/non ; si disponible, le joindre)</w:t>
            </w:r>
          </w:p>
        </w:tc>
        <w:tc>
          <w:tcPr>
            <w:tcW w:w="5746" w:type="dxa"/>
          </w:tcPr>
          <w:p w14:paraId="7AF46654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4933C1" w:rsidRPr="006924AA" w14:paraId="64B7CF0B" w14:textId="77777777" w:rsidTr="004933C1">
        <w:tc>
          <w:tcPr>
            <w:tcW w:w="3340" w:type="dxa"/>
            <w:vMerge w:val="restart"/>
            <w:hideMark/>
          </w:tcPr>
          <w:p w14:paraId="53AA9000" w14:textId="77777777" w:rsidR="004933C1" w:rsidRPr="006924AA" w:rsidRDefault="004933C1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Antécédents personnels</w:t>
            </w:r>
          </w:p>
        </w:tc>
        <w:tc>
          <w:tcPr>
            <w:tcW w:w="5132" w:type="dxa"/>
            <w:noWrap/>
            <w:hideMark/>
          </w:tcPr>
          <w:p w14:paraId="51632FC2" w14:textId="77777777" w:rsidR="004933C1" w:rsidRPr="006924AA" w:rsidRDefault="004933C1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Tabac (PA)</w:t>
            </w:r>
          </w:p>
        </w:tc>
        <w:tc>
          <w:tcPr>
            <w:tcW w:w="5746" w:type="dxa"/>
          </w:tcPr>
          <w:p w14:paraId="652C048F" w14:textId="77777777" w:rsidR="004933C1" w:rsidRPr="004A56E0" w:rsidRDefault="004933C1" w:rsidP="00267BB7">
            <w:pPr>
              <w:rPr>
                <w:bCs/>
              </w:rPr>
            </w:pPr>
          </w:p>
        </w:tc>
      </w:tr>
      <w:tr w:rsidR="004933C1" w:rsidRPr="006924AA" w14:paraId="3CA0DA30" w14:textId="77777777" w:rsidTr="004933C1">
        <w:trPr>
          <w:trHeight w:val="135"/>
        </w:trPr>
        <w:tc>
          <w:tcPr>
            <w:tcW w:w="3340" w:type="dxa"/>
            <w:vMerge/>
            <w:hideMark/>
          </w:tcPr>
          <w:p w14:paraId="7A8EC4D1" w14:textId="77777777" w:rsidR="004933C1" w:rsidRPr="006924AA" w:rsidRDefault="004933C1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52216E60" w14:textId="77777777" w:rsidR="004933C1" w:rsidRPr="006924AA" w:rsidRDefault="004933C1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Alcool (g/j)</w:t>
            </w:r>
          </w:p>
        </w:tc>
        <w:tc>
          <w:tcPr>
            <w:tcW w:w="5746" w:type="dxa"/>
          </w:tcPr>
          <w:p w14:paraId="67943ACE" w14:textId="77777777" w:rsidR="004933C1" w:rsidRPr="004A56E0" w:rsidRDefault="004933C1" w:rsidP="00267BB7">
            <w:pPr>
              <w:rPr>
                <w:bCs/>
              </w:rPr>
            </w:pPr>
          </w:p>
        </w:tc>
      </w:tr>
      <w:tr w:rsidR="004933C1" w:rsidRPr="006924AA" w14:paraId="11539D53" w14:textId="77777777" w:rsidTr="004933C1">
        <w:trPr>
          <w:trHeight w:val="135"/>
        </w:trPr>
        <w:tc>
          <w:tcPr>
            <w:tcW w:w="3340" w:type="dxa"/>
            <w:vMerge/>
          </w:tcPr>
          <w:p w14:paraId="01DF25C1" w14:textId="77777777" w:rsidR="004933C1" w:rsidRPr="006924AA" w:rsidRDefault="004933C1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68B80712" w14:textId="77777777" w:rsidR="004933C1" w:rsidRPr="006924AA" w:rsidRDefault="004933C1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>Autre maladie pulmonaire chronique (détailler)</w:t>
            </w:r>
          </w:p>
        </w:tc>
        <w:tc>
          <w:tcPr>
            <w:tcW w:w="5746" w:type="dxa"/>
          </w:tcPr>
          <w:p w14:paraId="76F432F3" w14:textId="77777777" w:rsidR="004933C1" w:rsidRPr="004A56E0" w:rsidRDefault="004933C1" w:rsidP="00267BB7">
            <w:pPr>
              <w:rPr>
                <w:bCs/>
              </w:rPr>
            </w:pPr>
          </w:p>
        </w:tc>
      </w:tr>
      <w:tr w:rsidR="004933C1" w:rsidRPr="006924AA" w14:paraId="55246D34" w14:textId="77777777" w:rsidTr="004933C1">
        <w:tc>
          <w:tcPr>
            <w:tcW w:w="3340" w:type="dxa"/>
            <w:vMerge/>
            <w:hideMark/>
          </w:tcPr>
          <w:p w14:paraId="4FC7352B" w14:textId="77777777" w:rsidR="004933C1" w:rsidRPr="006924AA" w:rsidRDefault="004933C1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84F9F6B" w14:textId="77777777" w:rsidR="004933C1" w:rsidRDefault="004933C1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Autre rhumatisme</w:t>
            </w:r>
            <w:r>
              <w:rPr>
                <w:b/>
                <w:bCs/>
              </w:rPr>
              <w:t xml:space="preserve"> ou connectivite</w:t>
            </w:r>
            <w:r w:rsidRPr="006924AA">
              <w:rPr>
                <w:b/>
                <w:bCs/>
              </w:rPr>
              <w:t xml:space="preserve"> : PR, Lupus, </w:t>
            </w:r>
            <w:proofErr w:type="spellStart"/>
            <w:r w:rsidRPr="006924AA">
              <w:rPr>
                <w:b/>
                <w:bCs/>
              </w:rPr>
              <w:t>Gougerot</w:t>
            </w:r>
            <w:proofErr w:type="spellEnd"/>
            <w:r w:rsidRPr="006924AA">
              <w:rPr>
                <w:b/>
                <w:bCs/>
              </w:rPr>
              <w:t>, etc</w:t>
            </w:r>
            <w:r>
              <w:rPr>
                <w:b/>
                <w:bCs/>
              </w:rPr>
              <w:t>…</w:t>
            </w:r>
          </w:p>
          <w:p w14:paraId="11A39BD3" w14:textId="77777777" w:rsidR="004933C1" w:rsidRPr="006924AA" w:rsidRDefault="004933C1" w:rsidP="00267BB7">
            <w:pPr>
              <w:rPr>
                <w:b/>
                <w:bCs/>
              </w:rPr>
            </w:pPr>
          </w:p>
        </w:tc>
        <w:tc>
          <w:tcPr>
            <w:tcW w:w="5746" w:type="dxa"/>
          </w:tcPr>
          <w:p w14:paraId="4C9D99DC" w14:textId="77777777" w:rsidR="004933C1" w:rsidRPr="004A56E0" w:rsidRDefault="004933C1" w:rsidP="00267BB7">
            <w:pPr>
              <w:rPr>
                <w:bCs/>
              </w:rPr>
            </w:pPr>
          </w:p>
        </w:tc>
      </w:tr>
      <w:tr w:rsidR="004933C1" w:rsidRPr="006924AA" w14:paraId="07B12F61" w14:textId="77777777" w:rsidTr="004933C1">
        <w:tc>
          <w:tcPr>
            <w:tcW w:w="3340" w:type="dxa"/>
            <w:vMerge/>
            <w:hideMark/>
          </w:tcPr>
          <w:p w14:paraId="717E4D63" w14:textId="77777777" w:rsidR="004933C1" w:rsidRPr="006924AA" w:rsidRDefault="004933C1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156BC594" w14:textId="77777777" w:rsidR="004933C1" w:rsidRDefault="004933C1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Autres antécédents notables (détailler)</w:t>
            </w:r>
          </w:p>
          <w:p w14:paraId="628786EB" w14:textId="77777777" w:rsidR="004933C1" w:rsidRPr="006924AA" w:rsidRDefault="004933C1" w:rsidP="00267BB7">
            <w:pPr>
              <w:rPr>
                <w:b/>
                <w:bCs/>
              </w:rPr>
            </w:pPr>
          </w:p>
        </w:tc>
        <w:tc>
          <w:tcPr>
            <w:tcW w:w="5746" w:type="dxa"/>
          </w:tcPr>
          <w:p w14:paraId="044FE281" w14:textId="77777777" w:rsidR="004933C1" w:rsidRPr="004A56E0" w:rsidRDefault="004933C1" w:rsidP="00267BB7">
            <w:pPr>
              <w:rPr>
                <w:bCs/>
              </w:rPr>
            </w:pPr>
          </w:p>
        </w:tc>
      </w:tr>
      <w:tr w:rsidR="005278C7" w:rsidRPr="006924AA" w14:paraId="4C74BB14" w14:textId="77777777" w:rsidTr="004933C1">
        <w:tc>
          <w:tcPr>
            <w:tcW w:w="3340" w:type="dxa"/>
            <w:vMerge w:val="restart"/>
            <w:hideMark/>
          </w:tcPr>
          <w:p w14:paraId="33735EC7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Antécédents familiaux (détailler les membres de la famille potentiellement atteints)</w:t>
            </w:r>
          </w:p>
        </w:tc>
        <w:tc>
          <w:tcPr>
            <w:tcW w:w="5132" w:type="dxa"/>
            <w:noWrap/>
            <w:hideMark/>
          </w:tcPr>
          <w:p w14:paraId="6C07B728" w14:textId="77777777" w:rsidR="005278C7" w:rsidRPr="006924AA" w:rsidRDefault="003527EE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>Autre maladie pulmonaire chronique (détailler)</w:t>
            </w:r>
          </w:p>
        </w:tc>
        <w:tc>
          <w:tcPr>
            <w:tcW w:w="5746" w:type="dxa"/>
          </w:tcPr>
          <w:p w14:paraId="7F0A6294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525BF4E7" w14:textId="77777777" w:rsidTr="004933C1">
        <w:tc>
          <w:tcPr>
            <w:tcW w:w="3340" w:type="dxa"/>
            <w:vMerge/>
            <w:hideMark/>
          </w:tcPr>
          <w:p w14:paraId="3539DD16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07E36146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Autre rhumatisme</w:t>
            </w:r>
            <w:r w:rsidR="003527EE">
              <w:rPr>
                <w:b/>
                <w:bCs/>
              </w:rPr>
              <w:t>, connectivite ou maladie inflammatoire chronique</w:t>
            </w:r>
            <w:r w:rsidRPr="006924AA">
              <w:rPr>
                <w:b/>
                <w:bCs/>
              </w:rPr>
              <w:t xml:space="preserve"> : PR, Lupus, </w:t>
            </w:r>
            <w:proofErr w:type="spellStart"/>
            <w:r w:rsidRPr="006924AA">
              <w:rPr>
                <w:b/>
                <w:bCs/>
              </w:rPr>
              <w:t>Gougerot</w:t>
            </w:r>
            <w:proofErr w:type="spellEnd"/>
            <w:r w:rsidRPr="006924AA">
              <w:rPr>
                <w:b/>
                <w:bCs/>
              </w:rPr>
              <w:t xml:space="preserve">, </w:t>
            </w:r>
            <w:r w:rsidR="003527EE">
              <w:rPr>
                <w:b/>
                <w:bCs/>
              </w:rPr>
              <w:t xml:space="preserve">sarcoïdose, </w:t>
            </w:r>
            <w:proofErr w:type="spellStart"/>
            <w:r w:rsidRPr="006924AA">
              <w:rPr>
                <w:b/>
                <w:bCs/>
              </w:rPr>
              <w:t>etc</w:t>
            </w:r>
            <w:proofErr w:type="spellEnd"/>
          </w:p>
        </w:tc>
        <w:tc>
          <w:tcPr>
            <w:tcW w:w="5746" w:type="dxa"/>
          </w:tcPr>
          <w:p w14:paraId="39176A76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62F5B6F9" w14:textId="77777777" w:rsidTr="004933C1">
        <w:trPr>
          <w:trHeight w:val="826"/>
        </w:trPr>
        <w:tc>
          <w:tcPr>
            <w:tcW w:w="3340" w:type="dxa"/>
            <w:vMerge/>
            <w:hideMark/>
          </w:tcPr>
          <w:p w14:paraId="2CCF1910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00137CE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Autres antécédents notables (détailler)</w:t>
            </w:r>
          </w:p>
          <w:p w14:paraId="69C6AE21" w14:textId="77777777" w:rsidR="00D35C4C" w:rsidRPr="006924AA" w:rsidRDefault="005278C7" w:rsidP="00267BB7">
            <w:r w:rsidRPr="006924AA">
              <w:t> </w:t>
            </w:r>
          </w:p>
          <w:p w14:paraId="06130F18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t> </w:t>
            </w:r>
          </w:p>
        </w:tc>
        <w:tc>
          <w:tcPr>
            <w:tcW w:w="5746" w:type="dxa"/>
          </w:tcPr>
          <w:p w14:paraId="2436BCCC" w14:textId="77777777" w:rsidR="005278C7" w:rsidRPr="004A56E0" w:rsidRDefault="005278C7" w:rsidP="00267BB7">
            <w:pPr>
              <w:rPr>
                <w:bCs/>
              </w:rPr>
            </w:pPr>
          </w:p>
        </w:tc>
      </w:tr>
    </w:tbl>
    <w:p w14:paraId="077958A2" w14:textId="77777777" w:rsidR="00D35C4C" w:rsidRPr="00EA5D1F" w:rsidRDefault="00D35C4C">
      <w:pPr>
        <w:rPr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EA5D1F" w:rsidRPr="00EA5D1F">
        <w:rPr>
          <w:sz w:val="24"/>
          <w:szCs w:val="24"/>
        </w:rPr>
        <w:lastRenderedPageBreak/>
        <w:t>*Pour la consang</w:t>
      </w:r>
      <w:r w:rsidR="00EA5D1F">
        <w:rPr>
          <w:sz w:val="24"/>
          <w:szCs w:val="24"/>
        </w:rPr>
        <w:t>uinité : remonter à la troisième génération (grands-parents)</w:t>
      </w:r>
    </w:p>
    <w:p w14:paraId="554A0116" w14:textId="77777777" w:rsidR="005278C7" w:rsidRDefault="005278C7" w:rsidP="005278C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5278C7">
        <w:rPr>
          <w:b/>
          <w:sz w:val="28"/>
          <w:szCs w:val="28"/>
        </w:rPr>
        <w:t xml:space="preserve">Données sur la </w:t>
      </w:r>
      <w:r w:rsidR="00484BEC">
        <w:rPr>
          <w:b/>
          <w:sz w:val="28"/>
          <w:szCs w:val="28"/>
        </w:rPr>
        <w:t xml:space="preserve">maladie de </w:t>
      </w:r>
      <w:proofErr w:type="spellStart"/>
      <w:r w:rsidR="00484BEC">
        <w:rPr>
          <w:b/>
          <w:sz w:val="28"/>
          <w:szCs w:val="28"/>
        </w:rPr>
        <w:t>Still</w:t>
      </w:r>
      <w:proofErr w:type="spellEnd"/>
      <w:r w:rsidR="00484BEC">
        <w:rPr>
          <w:b/>
          <w:sz w:val="28"/>
          <w:szCs w:val="28"/>
        </w:rPr>
        <w:t xml:space="preserve"> de l’adulte (</w:t>
      </w:r>
      <w:r w:rsidRPr="005278C7">
        <w:rPr>
          <w:b/>
          <w:sz w:val="28"/>
          <w:szCs w:val="28"/>
        </w:rPr>
        <w:t>MSA</w:t>
      </w:r>
      <w:r w:rsidR="00484BEC">
        <w:rPr>
          <w:b/>
          <w:sz w:val="28"/>
          <w:szCs w:val="28"/>
        </w:rPr>
        <w:t>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339"/>
        <w:gridCol w:w="5132"/>
        <w:gridCol w:w="5747"/>
      </w:tblGrid>
      <w:tr w:rsidR="00F314EB" w:rsidRPr="006924AA" w14:paraId="7078ACF7" w14:textId="77777777" w:rsidTr="00F314EB">
        <w:trPr>
          <w:trHeight w:val="135"/>
        </w:trPr>
        <w:tc>
          <w:tcPr>
            <w:tcW w:w="3339" w:type="dxa"/>
          </w:tcPr>
          <w:p w14:paraId="131898B7" w14:textId="77777777" w:rsidR="00F314EB" w:rsidRPr="006924AA" w:rsidRDefault="00F314EB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>Date de début de la MSA</w:t>
            </w:r>
          </w:p>
        </w:tc>
        <w:tc>
          <w:tcPr>
            <w:tcW w:w="5132" w:type="dxa"/>
            <w:noWrap/>
          </w:tcPr>
          <w:p w14:paraId="31A7514A" w14:textId="77777777" w:rsidR="00F314EB" w:rsidRPr="006924AA" w:rsidRDefault="00F314EB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de début (mois / année) </w:t>
            </w:r>
          </w:p>
        </w:tc>
        <w:tc>
          <w:tcPr>
            <w:tcW w:w="5747" w:type="dxa"/>
          </w:tcPr>
          <w:p w14:paraId="7AE64F2F" w14:textId="77777777" w:rsidR="00F314EB" w:rsidRPr="004A56E0" w:rsidRDefault="00F314EB" w:rsidP="00267BB7">
            <w:pPr>
              <w:rPr>
                <w:bCs/>
              </w:rPr>
            </w:pPr>
          </w:p>
        </w:tc>
      </w:tr>
      <w:tr w:rsidR="00F314EB" w:rsidRPr="006924AA" w14:paraId="3328318D" w14:textId="77777777" w:rsidTr="00F314EB">
        <w:trPr>
          <w:trHeight w:val="411"/>
        </w:trPr>
        <w:tc>
          <w:tcPr>
            <w:tcW w:w="3339" w:type="dxa"/>
            <w:vMerge w:val="restart"/>
          </w:tcPr>
          <w:p w14:paraId="60907956" w14:textId="77777777" w:rsidR="00F314EB" w:rsidRPr="00F314EB" w:rsidRDefault="00F314EB" w:rsidP="00F314EB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Le patient répond-il aux différents critères de classification</w:t>
            </w:r>
            <w:r>
              <w:rPr>
                <w:b/>
                <w:bCs/>
              </w:rPr>
              <w:t>*</w:t>
            </w:r>
            <w:r w:rsidRPr="006924AA">
              <w:rPr>
                <w:b/>
                <w:bCs/>
              </w:rPr>
              <w:t xml:space="preserve"> </w:t>
            </w:r>
          </w:p>
          <w:p w14:paraId="218BD0F4" w14:textId="77777777" w:rsidR="00F314EB" w:rsidRDefault="00F314EB" w:rsidP="00F314EB">
            <w:pPr>
              <w:rPr>
                <w:b/>
                <w:bCs/>
              </w:rPr>
            </w:pPr>
            <w:r>
              <w:rPr>
                <w:bCs/>
                <w:i/>
              </w:rPr>
              <w:t>*</w:t>
            </w:r>
            <w:r w:rsidR="00436BFD">
              <w:rPr>
                <w:bCs/>
                <w:i/>
              </w:rPr>
              <w:t>(voir 4</w:t>
            </w:r>
            <w:r w:rsidRPr="00E00A57">
              <w:rPr>
                <w:bCs/>
                <w:i/>
              </w:rPr>
              <w:t>. annexes)</w:t>
            </w:r>
          </w:p>
        </w:tc>
        <w:tc>
          <w:tcPr>
            <w:tcW w:w="5132" w:type="dxa"/>
            <w:noWrap/>
          </w:tcPr>
          <w:p w14:paraId="0BDBEC06" w14:textId="77777777" w:rsidR="00F314EB" w:rsidRDefault="00F314EB" w:rsidP="00F314EB">
            <w:pPr>
              <w:rPr>
                <w:b/>
                <w:bCs/>
              </w:rPr>
            </w:pPr>
            <w:r w:rsidRPr="00F314EB">
              <w:rPr>
                <w:b/>
                <w:bCs/>
              </w:rPr>
              <w:t>Critères de Yamaguchi</w:t>
            </w:r>
            <w:r>
              <w:rPr>
                <w:b/>
                <w:bCs/>
              </w:rPr>
              <w:t xml:space="preserve"> : Oui/Non</w:t>
            </w:r>
          </w:p>
        </w:tc>
        <w:tc>
          <w:tcPr>
            <w:tcW w:w="5747" w:type="dxa"/>
          </w:tcPr>
          <w:p w14:paraId="0EFA4B52" w14:textId="77777777" w:rsidR="00F314EB" w:rsidRPr="004A56E0" w:rsidRDefault="00F314EB" w:rsidP="00267BB7">
            <w:pPr>
              <w:rPr>
                <w:bCs/>
              </w:rPr>
            </w:pPr>
          </w:p>
        </w:tc>
      </w:tr>
      <w:tr w:rsidR="00F314EB" w:rsidRPr="006924AA" w14:paraId="6B149072" w14:textId="77777777" w:rsidTr="00F314EB">
        <w:trPr>
          <w:trHeight w:val="416"/>
        </w:trPr>
        <w:tc>
          <w:tcPr>
            <w:tcW w:w="3339" w:type="dxa"/>
            <w:vMerge/>
          </w:tcPr>
          <w:p w14:paraId="2801C0DF" w14:textId="77777777" w:rsidR="00F314EB" w:rsidRPr="006924AA" w:rsidRDefault="00F314EB" w:rsidP="00F314EB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6650EBE6" w14:textId="77777777" w:rsidR="00F314EB" w:rsidRDefault="00F314EB" w:rsidP="00F314EB">
            <w:pPr>
              <w:rPr>
                <w:b/>
                <w:bCs/>
              </w:rPr>
            </w:pPr>
            <w:r w:rsidRPr="00F314EB">
              <w:rPr>
                <w:b/>
                <w:bCs/>
              </w:rPr>
              <w:t xml:space="preserve">Critères de </w:t>
            </w:r>
            <w:proofErr w:type="spellStart"/>
            <w:r w:rsidRPr="00F314EB">
              <w:rPr>
                <w:b/>
                <w:bCs/>
              </w:rPr>
              <w:t>Fautrel</w:t>
            </w:r>
            <w:proofErr w:type="spellEnd"/>
            <w:r>
              <w:rPr>
                <w:b/>
                <w:bCs/>
              </w:rPr>
              <w:t xml:space="preserve"> </w:t>
            </w:r>
            <w:r w:rsidRPr="00F314EB">
              <w:rPr>
                <w:b/>
                <w:bCs/>
              </w:rPr>
              <w:t>: Oui/Non</w:t>
            </w:r>
          </w:p>
        </w:tc>
        <w:tc>
          <w:tcPr>
            <w:tcW w:w="5747" w:type="dxa"/>
          </w:tcPr>
          <w:p w14:paraId="4976BBEF" w14:textId="77777777" w:rsidR="00F314EB" w:rsidRPr="004A56E0" w:rsidRDefault="00F314EB" w:rsidP="00267BB7">
            <w:pPr>
              <w:rPr>
                <w:bCs/>
              </w:rPr>
            </w:pPr>
          </w:p>
        </w:tc>
      </w:tr>
      <w:tr w:rsidR="005278C7" w:rsidRPr="006924AA" w14:paraId="0F3817FF" w14:textId="77777777" w:rsidTr="00D35C4C">
        <w:tc>
          <w:tcPr>
            <w:tcW w:w="3339" w:type="dxa"/>
            <w:vMerge w:val="restart"/>
            <w:hideMark/>
          </w:tcPr>
          <w:p w14:paraId="0EF65057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Signes cliniques et biologiques initiaux en rapport avec la première poussée de MSA</w:t>
            </w:r>
          </w:p>
        </w:tc>
        <w:tc>
          <w:tcPr>
            <w:tcW w:w="5132" w:type="dxa"/>
            <w:noWrap/>
            <w:hideMark/>
          </w:tcPr>
          <w:p w14:paraId="1A74D4E0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Durée du suivi</w:t>
            </w:r>
          </w:p>
        </w:tc>
        <w:tc>
          <w:tcPr>
            <w:tcW w:w="5747" w:type="dxa"/>
          </w:tcPr>
          <w:p w14:paraId="0F1762DB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70360F3A" w14:textId="77777777" w:rsidTr="00D35C4C">
        <w:tc>
          <w:tcPr>
            <w:tcW w:w="3339" w:type="dxa"/>
            <w:vMerge/>
            <w:hideMark/>
          </w:tcPr>
          <w:p w14:paraId="75FD3A18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0EAAAE39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Facteur</w:t>
            </w:r>
            <w:r w:rsidR="00834765">
              <w:rPr>
                <w:b/>
                <w:bCs/>
              </w:rPr>
              <w:t xml:space="preserve"> déclenchant de MSA identifié (Oui/N</w:t>
            </w:r>
            <w:r w:rsidRPr="006924AA">
              <w:rPr>
                <w:b/>
                <w:bCs/>
              </w:rPr>
              <w:t>on, détailler)</w:t>
            </w:r>
          </w:p>
        </w:tc>
        <w:tc>
          <w:tcPr>
            <w:tcW w:w="5747" w:type="dxa"/>
          </w:tcPr>
          <w:p w14:paraId="44EA6BCA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00372CE4" w14:textId="77777777" w:rsidTr="00D35C4C">
        <w:tc>
          <w:tcPr>
            <w:tcW w:w="3339" w:type="dxa"/>
            <w:vMerge/>
            <w:hideMark/>
          </w:tcPr>
          <w:p w14:paraId="64F32505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5EE021E2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Fièvre (</w:t>
            </w:r>
            <w:r w:rsidR="00834765">
              <w:rPr>
                <w:b/>
                <w:bCs/>
              </w:rPr>
              <w:t xml:space="preserve">Oui/Non, et </w:t>
            </w:r>
            <w:r w:rsidRPr="006924AA">
              <w:rPr>
                <w:b/>
                <w:bCs/>
              </w:rPr>
              <w:t>°C, durée)</w:t>
            </w:r>
          </w:p>
        </w:tc>
        <w:tc>
          <w:tcPr>
            <w:tcW w:w="5747" w:type="dxa"/>
          </w:tcPr>
          <w:p w14:paraId="5780B89C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6EED29B3" w14:textId="77777777" w:rsidTr="00D35C4C">
        <w:tc>
          <w:tcPr>
            <w:tcW w:w="3339" w:type="dxa"/>
            <w:vMerge/>
            <w:hideMark/>
          </w:tcPr>
          <w:p w14:paraId="5FC1CFBD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94B663F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Perte de poids (oui, non, préciser en kg et % du poids initial)</w:t>
            </w:r>
          </w:p>
        </w:tc>
        <w:tc>
          <w:tcPr>
            <w:tcW w:w="5747" w:type="dxa"/>
          </w:tcPr>
          <w:p w14:paraId="4C9E45EB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7DD1EB76" w14:textId="77777777" w:rsidTr="00D35C4C">
        <w:tc>
          <w:tcPr>
            <w:tcW w:w="3339" w:type="dxa"/>
            <w:vMerge/>
            <w:hideMark/>
          </w:tcPr>
          <w:p w14:paraId="1B65B65C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811A47D" w14:textId="77777777" w:rsidR="005278C7" w:rsidRPr="006924AA" w:rsidRDefault="00834765" w:rsidP="004A56E0">
            <w:pPr>
              <w:rPr>
                <w:b/>
                <w:bCs/>
              </w:rPr>
            </w:pPr>
            <w:r>
              <w:rPr>
                <w:b/>
                <w:bCs/>
              </w:rPr>
              <w:t>Arthralgies (Oui/Non)</w:t>
            </w:r>
          </w:p>
        </w:tc>
        <w:tc>
          <w:tcPr>
            <w:tcW w:w="5747" w:type="dxa"/>
          </w:tcPr>
          <w:p w14:paraId="47E02AAC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2F46FC59" w14:textId="77777777" w:rsidTr="00D35C4C">
        <w:tc>
          <w:tcPr>
            <w:tcW w:w="3339" w:type="dxa"/>
            <w:vMerge/>
            <w:hideMark/>
          </w:tcPr>
          <w:p w14:paraId="79430C0B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1C31FDB5" w14:textId="77777777" w:rsidR="005278C7" w:rsidRPr="006924AA" w:rsidRDefault="005278C7" w:rsidP="00834765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Arthrites (</w:t>
            </w:r>
            <w:r w:rsidR="00834765">
              <w:rPr>
                <w:b/>
                <w:bCs/>
              </w:rPr>
              <w:t>Oui/Non)</w:t>
            </w:r>
          </w:p>
        </w:tc>
        <w:tc>
          <w:tcPr>
            <w:tcW w:w="5747" w:type="dxa"/>
          </w:tcPr>
          <w:p w14:paraId="44DEB809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5278C7" w:rsidRPr="006924AA" w14:paraId="4686E8DD" w14:textId="77777777" w:rsidTr="00D35C4C">
        <w:tc>
          <w:tcPr>
            <w:tcW w:w="3339" w:type="dxa"/>
            <w:vMerge/>
            <w:hideMark/>
          </w:tcPr>
          <w:p w14:paraId="514BBC52" w14:textId="77777777" w:rsidR="005278C7" w:rsidRPr="006924AA" w:rsidRDefault="005278C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61847565" w14:textId="77777777" w:rsidR="005278C7" w:rsidRPr="006924AA" w:rsidRDefault="005278C7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Rash</w:t>
            </w:r>
            <w:r w:rsidR="00834765">
              <w:rPr>
                <w:b/>
                <w:bCs/>
              </w:rPr>
              <w:t>/éruption cutanée</w:t>
            </w:r>
            <w:r w:rsidR="00817D69">
              <w:rPr>
                <w:b/>
                <w:bCs/>
              </w:rPr>
              <w:t xml:space="preserve"> (O</w:t>
            </w:r>
            <w:r w:rsidR="00842AA6">
              <w:rPr>
                <w:b/>
                <w:bCs/>
              </w:rPr>
              <w:t>ui</w:t>
            </w:r>
            <w:r w:rsidR="00817D69">
              <w:rPr>
                <w:b/>
                <w:bCs/>
              </w:rPr>
              <w:t>/N</w:t>
            </w:r>
            <w:r w:rsidR="00842AA6">
              <w:rPr>
                <w:b/>
                <w:bCs/>
              </w:rPr>
              <w:t>on</w:t>
            </w:r>
            <w:r w:rsidR="00817D69">
              <w:rPr>
                <w:b/>
                <w:bCs/>
              </w:rPr>
              <w:t>)</w:t>
            </w:r>
          </w:p>
        </w:tc>
        <w:tc>
          <w:tcPr>
            <w:tcW w:w="5747" w:type="dxa"/>
          </w:tcPr>
          <w:p w14:paraId="31989B34" w14:textId="77777777" w:rsidR="005278C7" w:rsidRPr="004A56E0" w:rsidRDefault="005278C7" w:rsidP="00267BB7">
            <w:pPr>
              <w:rPr>
                <w:bCs/>
              </w:rPr>
            </w:pPr>
          </w:p>
        </w:tc>
      </w:tr>
      <w:tr w:rsidR="004A56E0" w:rsidRPr="006924AA" w14:paraId="1C578ADD" w14:textId="77777777" w:rsidTr="00D35C4C">
        <w:tc>
          <w:tcPr>
            <w:tcW w:w="3339" w:type="dxa"/>
            <w:vMerge/>
            <w:hideMark/>
          </w:tcPr>
          <w:p w14:paraId="40A0515C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615DFF8D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Pharyngite</w:t>
            </w:r>
            <w:r w:rsidR="00817D69">
              <w:rPr>
                <w:b/>
                <w:bCs/>
              </w:rPr>
              <w:t xml:space="preserve"> (O</w:t>
            </w:r>
            <w:r w:rsidR="00842AA6">
              <w:rPr>
                <w:b/>
                <w:bCs/>
              </w:rPr>
              <w:t>ui</w:t>
            </w:r>
            <w:r w:rsidR="00817D69">
              <w:rPr>
                <w:b/>
                <w:bCs/>
              </w:rPr>
              <w:t>/N</w:t>
            </w:r>
            <w:r w:rsidR="00842AA6">
              <w:rPr>
                <w:b/>
                <w:bCs/>
              </w:rPr>
              <w:t>on</w:t>
            </w:r>
            <w:r w:rsidR="00817D69">
              <w:rPr>
                <w:b/>
                <w:bCs/>
              </w:rPr>
              <w:t>)</w:t>
            </w:r>
          </w:p>
        </w:tc>
        <w:tc>
          <w:tcPr>
            <w:tcW w:w="5747" w:type="dxa"/>
          </w:tcPr>
          <w:p w14:paraId="6E21A8D9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418D4CC0" w14:textId="77777777" w:rsidTr="00D35C4C">
        <w:tc>
          <w:tcPr>
            <w:tcW w:w="3339" w:type="dxa"/>
            <w:vMerge/>
            <w:hideMark/>
          </w:tcPr>
          <w:p w14:paraId="657707D7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274AEDB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Adénopathies</w:t>
            </w:r>
            <w:r w:rsidR="00817D69">
              <w:rPr>
                <w:b/>
                <w:bCs/>
              </w:rPr>
              <w:t xml:space="preserve"> (O</w:t>
            </w:r>
            <w:r w:rsidR="00842AA6">
              <w:rPr>
                <w:b/>
                <w:bCs/>
              </w:rPr>
              <w:t>ui</w:t>
            </w:r>
            <w:r w:rsidR="00817D69">
              <w:rPr>
                <w:b/>
                <w:bCs/>
              </w:rPr>
              <w:t>/N</w:t>
            </w:r>
            <w:r w:rsidR="00842AA6">
              <w:rPr>
                <w:b/>
                <w:bCs/>
              </w:rPr>
              <w:t>on</w:t>
            </w:r>
            <w:r w:rsidR="00817D69">
              <w:rPr>
                <w:b/>
                <w:bCs/>
              </w:rPr>
              <w:t>)</w:t>
            </w:r>
          </w:p>
        </w:tc>
        <w:tc>
          <w:tcPr>
            <w:tcW w:w="5747" w:type="dxa"/>
          </w:tcPr>
          <w:p w14:paraId="7164C2AD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12D460CC" w14:textId="77777777" w:rsidTr="00D35C4C">
        <w:tc>
          <w:tcPr>
            <w:tcW w:w="3339" w:type="dxa"/>
            <w:vMerge/>
            <w:hideMark/>
          </w:tcPr>
          <w:p w14:paraId="64C63CC9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416DF76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Hépato</w:t>
            </w:r>
            <w:r>
              <w:rPr>
                <w:b/>
                <w:bCs/>
              </w:rPr>
              <w:t>-</w:t>
            </w:r>
            <w:r w:rsidRPr="006924AA">
              <w:rPr>
                <w:b/>
                <w:bCs/>
              </w:rPr>
              <w:t>splénomégalie</w:t>
            </w:r>
            <w:r w:rsidR="00817D69">
              <w:rPr>
                <w:b/>
                <w:bCs/>
              </w:rPr>
              <w:t xml:space="preserve"> (O</w:t>
            </w:r>
            <w:r w:rsidR="00842AA6">
              <w:rPr>
                <w:b/>
                <w:bCs/>
              </w:rPr>
              <w:t>ui</w:t>
            </w:r>
            <w:r w:rsidR="00817D69">
              <w:rPr>
                <w:b/>
                <w:bCs/>
              </w:rPr>
              <w:t>/N</w:t>
            </w:r>
            <w:r w:rsidR="00842AA6">
              <w:rPr>
                <w:b/>
                <w:bCs/>
              </w:rPr>
              <w:t>on</w:t>
            </w:r>
            <w:r w:rsidR="00817D69">
              <w:rPr>
                <w:b/>
                <w:bCs/>
              </w:rPr>
              <w:t>)</w:t>
            </w:r>
          </w:p>
        </w:tc>
        <w:tc>
          <w:tcPr>
            <w:tcW w:w="5747" w:type="dxa"/>
          </w:tcPr>
          <w:p w14:paraId="1C876FAF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7617384D" w14:textId="77777777" w:rsidTr="00D35C4C">
        <w:tc>
          <w:tcPr>
            <w:tcW w:w="3339" w:type="dxa"/>
            <w:vMerge/>
            <w:hideMark/>
          </w:tcPr>
          <w:p w14:paraId="78922BE0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1AAA324E" w14:textId="77777777" w:rsidR="004A56E0" w:rsidRPr="006924AA" w:rsidRDefault="004A56E0" w:rsidP="00267BB7">
            <w:pPr>
              <w:rPr>
                <w:b/>
                <w:bCs/>
              </w:rPr>
            </w:pPr>
            <w:proofErr w:type="spellStart"/>
            <w:r w:rsidRPr="006924AA">
              <w:rPr>
                <w:b/>
                <w:bCs/>
              </w:rPr>
              <w:t>Sérite</w:t>
            </w:r>
            <w:proofErr w:type="spellEnd"/>
            <w:r w:rsidRPr="006924AA">
              <w:rPr>
                <w:b/>
                <w:bCs/>
              </w:rPr>
              <w:t xml:space="preserve"> (</w:t>
            </w:r>
            <w:r w:rsidR="00817D69">
              <w:rPr>
                <w:b/>
                <w:bCs/>
              </w:rPr>
              <w:t xml:space="preserve">O/N ; si oui : </w:t>
            </w:r>
            <w:r w:rsidRPr="006924AA">
              <w:rPr>
                <w:b/>
                <w:bCs/>
              </w:rPr>
              <w:t>pleurésie, péricardite</w:t>
            </w:r>
            <w:r>
              <w:rPr>
                <w:b/>
                <w:bCs/>
              </w:rPr>
              <w:t>, préciser</w:t>
            </w:r>
            <w:r w:rsidRPr="006924AA">
              <w:rPr>
                <w:b/>
                <w:bCs/>
              </w:rPr>
              <w:t>)</w:t>
            </w:r>
          </w:p>
        </w:tc>
        <w:tc>
          <w:tcPr>
            <w:tcW w:w="5747" w:type="dxa"/>
          </w:tcPr>
          <w:p w14:paraId="0E588C9E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48C119D3" w14:textId="77777777" w:rsidTr="00D35C4C">
        <w:tc>
          <w:tcPr>
            <w:tcW w:w="3339" w:type="dxa"/>
            <w:vMerge/>
            <w:hideMark/>
          </w:tcPr>
          <w:p w14:paraId="73D7D6EF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3A5D7D7E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Autres signes cliniques (détailler)</w:t>
            </w:r>
          </w:p>
        </w:tc>
        <w:tc>
          <w:tcPr>
            <w:tcW w:w="5747" w:type="dxa"/>
          </w:tcPr>
          <w:p w14:paraId="2FA42F8E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0D3D4EC5" w14:textId="77777777" w:rsidTr="00D35C4C">
        <w:tc>
          <w:tcPr>
            <w:tcW w:w="3339" w:type="dxa"/>
            <w:vMerge/>
            <w:hideMark/>
          </w:tcPr>
          <w:p w14:paraId="3308992E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6BE95845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Complications (</w:t>
            </w:r>
            <w:r w:rsidR="00817D69">
              <w:rPr>
                <w:b/>
                <w:bCs/>
              </w:rPr>
              <w:t>O</w:t>
            </w:r>
            <w:r w:rsidR="00842AA6">
              <w:rPr>
                <w:b/>
                <w:bCs/>
              </w:rPr>
              <w:t>ui</w:t>
            </w:r>
            <w:r w:rsidR="00817D69">
              <w:rPr>
                <w:b/>
                <w:bCs/>
              </w:rPr>
              <w:t>/N</w:t>
            </w:r>
            <w:r w:rsidR="00842AA6">
              <w:rPr>
                <w:b/>
                <w:bCs/>
              </w:rPr>
              <w:t>on</w:t>
            </w:r>
            <w:r w:rsidR="00817D69">
              <w:rPr>
                <w:b/>
                <w:bCs/>
              </w:rPr>
              <w:t xml:space="preserve"> ; si oui : </w:t>
            </w:r>
            <w:r w:rsidRPr="006924AA">
              <w:rPr>
                <w:b/>
                <w:bCs/>
              </w:rPr>
              <w:t>détailler)</w:t>
            </w:r>
            <w:r w:rsidR="0008587B">
              <w:rPr>
                <w:b/>
                <w:bCs/>
              </w:rPr>
              <w:t>*</w:t>
            </w:r>
          </w:p>
        </w:tc>
        <w:tc>
          <w:tcPr>
            <w:tcW w:w="5747" w:type="dxa"/>
          </w:tcPr>
          <w:p w14:paraId="71EC31BF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61C83251" w14:textId="77777777" w:rsidTr="00D35C4C">
        <w:tc>
          <w:tcPr>
            <w:tcW w:w="3339" w:type="dxa"/>
            <w:vMerge/>
            <w:hideMark/>
          </w:tcPr>
          <w:p w14:paraId="0403A214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1A6D89D2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 xml:space="preserve">Globules blancs (taux/mm3)/neutrophile </w:t>
            </w:r>
            <w:proofErr w:type="gramStart"/>
            <w:r w:rsidRPr="006924AA">
              <w:rPr>
                <w:b/>
                <w:bCs/>
              </w:rPr>
              <w:t>( %</w:t>
            </w:r>
            <w:proofErr w:type="gramEnd"/>
            <w:r w:rsidRPr="006924AA">
              <w:rPr>
                <w:b/>
                <w:bCs/>
              </w:rPr>
              <w:t>)</w:t>
            </w:r>
          </w:p>
        </w:tc>
        <w:tc>
          <w:tcPr>
            <w:tcW w:w="5747" w:type="dxa"/>
          </w:tcPr>
          <w:p w14:paraId="774D0BBC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1005812F" w14:textId="77777777" w:rsidTr="00D35C4C">
        <w:tc>
          <w:tcPr>
            <w:tcW w:w="3339" w:type="dxa"/>
            <w:vMerge/>
            <w:hideMark/>
          </w:tcPr>
          <w:p w14:paraId="583F338D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0BA9982B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Ferritine</w:t>
            </w:r>
            <w:r>
              <w:rPr>
                <w:b/>
                <w:bCs/>
              </w:rPr>
              <w:t xml:space="preserve"> / </w:t>
            </w:r>
            <w:r w:rsidRPr="006924AA">
              <w:rPr>
                <w:b/>
                <w:bCs/>
              </w:rPr>
              <w:t>% F</w:t>
            </w:r>
            <w:r>
              <w:rPr>
                <w:b/>
                <w:bCs/>
              </w:rPr>
              <w:t xml:space="preserve">erritine </w:t>
            </w:r>
            <w:proofErr w:type="spellStart"/>
            <w:r>
              <w:rPr>
                <w:b/>
                <w:bCs/>
              </w:rPr>
              <w:t>glycosylée</w:t>
            </w:r>
            <w:proofErr w:type="spellEnd"/>
          </w:p>
        </w:tc>
        <w:tc>
          <w:tcPr>
            <w:tcW w:w="5747" w:type="dxa"/>
          </w:tcPr>
          <w:p w14:paraId="043F6B56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30472960" w14:textId="77777777" w:rsidTr="00D35C4C">
        <w:tc>
          <w:tcPr>
            <w:tcW w:w="3339" w:type="dxa"/>
            <w:vMerge/>
            <w:hideMark/>
          </w:tcPr>
          <w:p w14:paraId="3E39B1BB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46641B9D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VS</w:t>
            </w:r>
          </w:p>
        </w:tc>
        <w:tc>
          <w:tcPr>
            <w:tcW w:w="5747" w:type="dxa"/>
          </w:tcPr>
          <w:p w14:paraId="09843739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614A6436" w14:textId="77777777" w:rsidTr="00D35C4C">
        <w:tc>
          <w:tcPr>
            <w:tcW w:w="3339" w:type="dxa"/>
            <w:vMerge/>
            <w:hideMark/>
          </w:tcPr>
          <w:p w14:paraId="350B0D09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03FFDEDA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CRP</w:t>
            </w:r>
          </w:p>
        </w:tc>
        <w:tc>
          <w:tcPr>
            <w:tcW w:w="5747" w:type="dxa"/>
          </w:tcPr>
          <w:p w14:paraId="0A14F6BD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60E0BB75" w14:textId="77777777" w:rsidTr="00D35C4C">
        <w:tc>
          <w:tcPr>
            <w:tcW w:w="3339" w:type="dxa"/>
            <w:vMerge/>
            <w:hideMark/>
          </w:tcPr>
          <w:p w14:paraId="7DF34441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788E6D3E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ALAT</w:t>
            </w:r>
          </w:p>
        </w:tc>
        <w:tc>
          <w:tcPr>
            <w:tcW w:w="5747" w:type="dxa"/>
          </w:tcPr>
          <w:p w14:paraId="0B01D8A4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1F46896B" w14:textId="77777777" w:rsidTr="00D35C4C">
        <w:tc>
          <w:tcPr>
            <w:tcW w:w="3339" w:type="dxa"/>
            <w:vMerge/>
            <w:hideMark/>
          </w:tcPr>
          <w:p w14:paraId="288453F8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77960A1C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ASAT</w:t>
            </w:r>
          </w:p>
        </w:tc>
        <w:tc>
          <w:tcPr>
            <w:tcW w:w="5747" w:type="dxa"/>
          </w:tcPr>
          <w:p w14:paraId="520EDD24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090C85CF" w14:textId="77777777" w:rsidTr="00D35C4C">
        <w:tc>
          <w:tcPr>
            <w:tcW w:w="3339" w:type="dxa"/>
            <w:vMerge/>
            <w:hideMark/>
          </w:tcPr>
          <w:p w14:paraId="70129174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13630934" w14:textId="77777777" w:rsidR="004A56E0" w:rsidRPr="006924AA" w:rsidRDefault="004A56E0" w:rsidP="004A56E0">
            <w:pPr>
              <w:rPr>
                <w:b/>
                <w:bCs/>
              </w:rPr>
            </w:pPr>
            <w:r>
              <w:rPr>
                <w:b/>
                <w:bCs/>
              </w:rPr>
              <w:t>Facteur rhumatoïdes (positifs, négatifs, non fait)</w:t>
            </w:r>
          </w:p>
        </w:tc>
        <w:tc>
          <w:tcPr>
            <w:tcW w:w="5747" w:type="dxa"/>
          </w:tcPr>
          <w:p w14:paraId="5964BF52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016FBE16" w14:textId="77777777" w:rsidTr="00D35C4C">
        <w:tc>
          <w:tcPr>
            <w:tcW w:w="3339" w:type="dxa"/>
            <w:vMerge/>
            <w:hideMark/>
          </w:tcPr>
          <w:p w14:paraId="40760195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0A27917E" w14:textId="77777777" w:rsidR="004A56E0" w:rsidRPr="006924AA" w:rsidRDefault="004A56E0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>ACPA  (positifs, négatifs, non fait)</w:t>
            </w:r>
          </w:p>
        </w:tc>
        <w:tc>
          <w:tcPr>
            <w:tcW w:w="5747" w:type="dxa"/>
          </w:tcPr>
          <w:p w14:paraId="2B053284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4A56E0" w14:paraId="7336341D" w14:textId="77777777" w:rsidTr="00D35C4C">
        <w:tc>
          <w:tcPr>
            <w:tcW w:w="3339" w:type="dxa"/>
            <w:vMerge/>
            <w:hideMark/>
          </w:tcPr>
          <w:p w14:paraId="36DBF416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2F2FBC46" w14:textId="77777777" w:rsidR="004A56E0" w:rsidRPr="004A56E0" w:rsidRDefault="004A56E0" w:rsidP="004A56E0">
            <w:pPr>
              <w:rPr>
                <w:b/>
                <w:bCs/>
              </w:rPr>
            </w:pPr>
            <w:r w:rsidRPr="004A56E0">
              <w:rPr>
                <w:b/>
                <w:bCs/>
              </w:rPr>
              <w:t>FAN (positifs</w:t>
            </w:r>
            <w:r>
              <w:rPr>
                <w:b/>
                <w:bCs/>
              </w:rPr>
              <w:t>,</w:t>
            </w:r>
            <w:r w:rsidRPr="004A56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né</w:t>
            </w:r>
            <w:r w:rsidRPr="004A56E0">
              <w:rPr>
                <w:b/>
                <w:bCs/>
              </w:rPr>
              <w:t>gatifs</w:t>
            </w:r>
            <w:r w:rsidR="00817D69">
              <w:rPr>
                <w:b/>
                <w:bCs/>
              </w:rPr>
              <w:t>, non fait</w:t>
            </w:r>
            <w:r w:rsidRPr="004A56E0">
              <w:rPr>
                <w:b/>
                <w:bCs/>
              </w:rPr>
              <w:t>)</w:t>
            </w:r>
          </w:p>
        </w:tc>
        <w:tc>
          <w:tcPr>
            <w:tcW w:w="5747" w:type="dxa"/>
          </w:tcPr>
          <w:p w14:paraId="555684EC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5278C7" w14:paraId="7295FA3C" w14:textId="77777777" w:rsidTr="00D35C4C">
        <w:tc>
          <w:tcPr>
            <w:tcW w:w="3339" w:type="dxa"/>
            <w:vMerge/>
            <w:hideMark/>
          </w:tcPr>
          <w:p w14:paraId="017A2956" w14:textId="77777777" w:rsidR="004A56E0" w:rsidRPr="004A56E0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469071D4" w14:textId="77777777" w:rsidR="004A56E0" w:rsidRPr="000E5A8B" w:rsidRDefault="004A56E0" w:rsidP="00267BB7">
            <w:pPr>
              <w:rPr>
                <w:b/>
                <w:bCs/>
                <w:lang w:val="en-US"/>
              </w:rPr>
            </w:pPr>
            <w:r w:rsidRPr="006924AA">
              <w:rPr>
                <w:b/>
                <w:bCs/>
              </w:rPr>
              <w:t>Autres signes biologiques notables</w:t>
            </w:r>
          </w:p>
        </w:tc>
        <w:tc>
          <w:tcPr>
            <w:tcW w:w="5747" w:type="dxa"/>
          </w:tcPr>
          <w:p w14:paraId="2E6BA497" w14:textId="77777777" w:rsidR="004A56E0" w:rsidRPr="004A56E0" w:rsidRDefault="004A56E0" w:rsidP="00267BB7">
            <w:pPr>
              <w:rPr>
                <w:bCs/>
                <w:lang w:val="en-US"/>
              </w:rPr>
            </w:pPr>
          </w:p>
        </w:tc>
      </w:tr>
      <w:tr w:rsidR="004A56E0" w:rsidRPr="006924AA" w14:paraId="48C38A1E" w14:textId="77777777" w:rsidTr="00D35C4C">
        <w:tc>
          <w:tcPr>
            <w:tcW w:w="3339" w:type="dxa"/>
            <w:vMerge w:val="restart"/>
          </w:tcPr>
          <w:p w14:paraId="7EADD7A3" w14:textId="77777777" w:rsidR="004A56E0" w:rsidRPr="006924AA" w:rsidRDefault="004A56E0" w:rsidP="00267BB7">
            <w:pPr>
              <w:rPr>
                <w:b/>
                <w:bCs/>
              </w:rPr>
            </w:pPr>
            <w:r w:rsidRPr="006924AA">
              <w:rPr>
                <w:b/>
                <w:bCs/>
              </w:rPr>
              <w:t>Evolution de la MSA</w:t>
            </w:r>
          </w:p>
        </w:tc>
        <w:tc>
          <w:tcPr>
            <w:tcW w:w="5132" w:type="dxa"/>
            <w:noWrap/>
          </w:tcPr>
          <w:p w14:paraId="6E36948E" w14:textId="77777777" w:rsidR="004A56E0" w:rsidRDefault="004A56E0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>Durée d’évolution (mois)</w:t>
            </w:r>
          </w:p>
        </w:tc>
        <w:tc>
          <w:tcPr>
            <w:tcW w:w="5747" w:type="dxa"/>
          </w:tcPr>
          <w:p w14:paraId="3EEDEDAB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13BCFE25" w14:textId="77777777" w:rsidTr="00D35C4C">
        <w:tc>
          <w:tcPr>
            <w:tcW w:w="3339" w:type="dxa"/>
            <w:vMerge/>
            <w:hideMark/>
          </w:tcPr>
          <w:p w14:paraId="1096884D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79F7BEEC" w14:textId="77777777" w:rsidR="004A56E0" w:rsidRPr="006924AA" w:rsidRDefault="004A56E0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Forme clinique </w:t>
            </w:r>
            <w:r w:rsidRPr="006924AA">
              <w:rPr>
                <w:b/>
                <w:bCs/>
              </w:rPr>
              <w:t>(systémique/articulaire)</w:t>
            </w:r>
          </w:p>
        </w:tc>
        <w:tc>
          <w:tcPr>
            <w:tcW w:w="5747" w:type="dxa"/>
          </w:tcPr>
          <w:p w14:paraId="3064527B" w14:textId="77777777" w:rsidR="004A56E0" w:rsidRPr="004A56E0" w:rsidRDefault="004A56E0" w:rsidP="00267BB7">
            <w:pPr>
              <w:rPr>
                <w:bCs/>
              </w:rPr>
            </w:pPr>
          </w:p>
        </w:tc>
      </w:tr>
      <w:tr w:rsidR="004A56E0" w:rsidRPr="006924AA" w14:paraId="68FF83BA" w14:textId="77777777" w:rsidTr="00D35C4C">
        <w:tc>
          <w:tcPr>
            <w:tcW w:w="3339" w:type="dxa"/>
            <w:vMerge/>
            <w:hideMark/>
          </w:tcPr>
          <w:p w14:paraId="546E9387" w14:textId="77777777" w:rsidR="004A56E0" w:rsidRPr="006924AA" w:rsidRDefault="004A56E0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  <w:hideMark/>
          </w:tcPr>
          <w:p w14:paraId="311E83D3" w14:textId="77777777" w:rsidR="004A56E0" w:rsidRPr="006924AA" w:rsidRDefault="004A56E0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Mode évolutif (chronique / mono / </w:t>
            </w:r>
            <w:proofErr w:type="spellStart"/>
            <w:r>
              <w:rPr>
                <w:b/>
                <w:bCs/>
              </w:rPr>
              <w:t>polyphasique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5747" w:type="dxa"/>
          </w:tcPr>
          <w:p w14:paraId="7AB41110" w14:textId="77777777" w:rsidR="004A56E0" w:rsidRPr="004A56E0" w:rsidRDefault="004A56E0" w:rsidP="00267BB7">
            <w:pPr>
              <w:rPr>
                <w:bCs/>
              </w:rPr>
            </w:pPr>
          </w:p>
        </w:tc>
      </w:tr>
    </w:tbl>
    <w:p w14:paraId="2D6D6C95" w14:textId="77777777" w:rsidR="00D35C4C" w:rsidRDefault="00D35C4C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339"/>
        <w:gridCol w:w="5132"/>
        <w:gridCol w:w="5747"/>
      </w:tblGrid>
      <w:tr w:rsidR="008E4247" w:rsidRPr="006924AA" w14:paraId="2F957272" w14:textId="77777777" w:rsidTr="00D35C4C">
        <w:trPr>
          <w:trHeight w:val="405"/>
        </w:trPr>
        <w:tc>
          <w:tcPr>
            <w:tcW w:w="3339" w:type="dxa"/>
            <w:vMerge w:val="restart"/>
          </w:tcPr>
          <w:p w14:paraId="59EB6D30" w14:textId="77777777" w:rsidR="008E4247" w:rsidRPr="006924AA" w:rsidRDefault="008E4247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Traitement de fond de la MSA (dupliquer </w:t>
            </w:r>
            <w:r w:rsidR="00817D69">
              <w:rPr>
                <w:b/>
                <w:bCs/>
              </w:rPr>
              <w:t>chaque</w:t>
            </w:r>
            <w:r>
              <w:rPr>
                <w:b/>
                <w:bCs/>
              </w:rPr>
              <w:t xml:space="preserve"> case autant de fois que nécessaire)</w:t>
            </w:r>
          </w:p>
          <w:p w14:paraId="37C8BB35" w14:textId="77777777" w:rsidR="008E4247" w:rsidRPr="006924AA" w:rsidRDefault="008E4247" w:rsidP="0026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132" w:type="dxa"/>
            <w:noWrap/>
          </w:tcPr>
          <w:p w14:paraId="2AC2A1E5" w14:textId="77777777" w:rsidR="008E4247" w:rsidRPr="008E3505" w:rsidRDefault="008E4247" w:rsidP="008E4247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Corticoïdes (nom, dose) </w:t>
            </w:r>
          </w:p>
          <w:p w14:paraId="07C9862B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592CC708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25DC6C94" w14:textId="77777777" w:rsidR="00834765" w:rsidRPr="008E3505" w:rsidRDefault="008E4247" w:rsidP="008E4247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7" w:type="dxa"/>
          </w:tcPr>
          <w:p w14:paraId="143E281C" w14:textId="77777777" w:rsidR="008E4247" w:rsidRPr="006924AA" w:rsidRDefault="008E4247" w:rsidP="00267BB7">
            <w:pPr>
              <w:rPr>
                <w:b/>
                <w:bCs/>
              </w:rPr>
            </w:pPr>
          </w:p>
        </w:tc>
      </w:tr>
      <w:tr w:rsidR="008E4247" w:rsidRPr="006924AA" w14:paraId="793A0B24" w14:textId="77777777" w:rsidTr="00D35C4C">
        <w:trPr>
          <w:trHeight w:val="405"/>
        </w:trPr>
        <w:tc>
          <w:tcPr>
            <w:tcW w:w="3339" w:type="dxa"/>
            <w:vMerge/>
          </w:tcPr>
          <w:p w14:paraId="135442B4" w14:textId="77777777" w:rsidR="008E4247" w:rsidRDefault="008E424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228FAB37" w14:textId="77777777" w:rsidR="008E4247" w:rsidRPr="008E3505" w:rsidRDefault="008E4247" w:rsidP="008E4247">
            <w:pPr>
              <w:rPr>
                <w:b/>
                <w:bCs/>
              </w:rPr>
            </w:pPr>
            <w:proofErr w:type="spellStart"/>
            <w:r w:rsidRPr="008E3505">
              <w:rPr>
                <w:b/>
                <w:bCs/>
              </w:rPr>
              <w:t>csDMARD</w:t>
            </w:r>
            <w:proofErr w:type="spellEnd"/>
            <w:r w:rsidRPr="008E3505">
              <w:rPr>
                <w:b/>
                <w:bCs/>
              </w:rPr>
              <w:t xml:space="preserve"> </w:t>
            </w:r>
            <w:r w:rsidR="008002CE" w:rsidRPr="008E3505">
              <w:rPr>
                <w:b/>
                <w:bCs/>
              </w:rPr>
              <w:t>n°</w:t>
            </w:r>
            <w:r w:rsidRPr="008E3505">
              <w:rPr>
                <w:b/>
                <w:bCs/>
              </w:rPr>
              <w:t>1 (nom, dose)</w:t>
            </w:r>
          </w:p>
          <w:p w14:paraId="7CA81CD1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586674D6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6D9D19C5" w14:textId="77777777" w:rsidR="00834765" w:rsidRPr="008E3505" w:rsidRDefault="008E4247" w:rsidP="008E4247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Efficacité (réponse compl</w:t>
            </w:r>
            <w:r w:rsidR="00DA4E35" w:rsidRPr="008E3505">
              <w:rPr>
                <w:b/>
                <w:bCs/>
              </w:rPr>
              <w:t xml:space="preserve">ète, réponse partielle, échec) </w:t>
            </w:r>
          </w:p>
        </w:tc>
        <w:tc>
          <w:tcPr>
            <w:tcW w:w="5747" w:type="dxa"/>
          </w:tcPr>
          <w:p w14:paraId="3EF28736" w14:textId="77777777" w:rsidR="008E4247" w:rsidRPr="006924AA" w:rsidRDefault="008E4247" w:rsidP="00267BB7">
            <w:pPr>
              <w:rPr>
                <w:b/>
                <w:bCs/>
              </w:rPr>
            </w:pPr>
          </w:p>
        </w:tc>
      </w:tr>
      <w:tr w:rsidR="008E4247" w:rsidRPr="006924AA" w14:paraId="30E6E8D2" w14:textId="77777777" w:rsidTr="00D35C4C">
        <w:tc>
          <w:tcPr>
            <w:tcW w:w="3339" w:type="dxa"/>
            <w:vMerge/>
          </w:tcPr>
          <w:p w14:paraId="42CA4CD4" w14:textId="77777777" w:rsidR="008E4247" w:rsidRDefault="008E424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65F23874" w14:textId="77777777" w:rsidR="008E4247" w:rsidRPr="008E3505" w:rsidRDefault="008E4247" w:rsidP="00267BB7">
            <w:pPr>
              <w:rPr>
                <w:b/>
                <w:bCs/>
              </w:rPr>
            </w:pPr>
            <w:proofErr w:type="spellStart"/>
            <w:r w:rsidRPr="008E3505">
              <w:rPr>
                <w:b/>
                <w:bCs/>
              </w:rPr>
              <w:t>csDMARD</w:t>
            </w:r>
            <w:proofErr w:type="spellEnd"/>
            <w:r w:rsidRPr="008E3505">
              <w:rPr>
                <w:b/>
                <w:bCs/>
              </w:rPr>
              <w:t xml:space="preserve"> </w:t>
            </w:r>
            <w:r w:rsidR="008002CE" w:rsidRPr="008E3505">
              <w:rPr>
                <w:b/>
                <w:bCs/>
              </w:rPr>
              <w:t>n°</w:t>
            </w:r>
            <w:r w:rsidRPr="008E3505">
              <w:rPr>
                <w:b/>
                <w:bCs/>
              </w:rPr>
              <w:t>2 (nom, dose)</w:t>
            </w:r>
          </w:p>
          <w:p w14:paraId="186CB95F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1E103553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6EDA7363" w14:textId="77777777" w:rsidR="00834765" w:rsidRPr="008E3505" w:rsidRDefault="008E4247" w:rsidP="0083476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7" w:type="dxa"/>
          </w:tcPr>
          <w:p w14:paraId="4D898CAF" w14:textId="77777777" w:rsidR="008E4247" w:rsidRPr="006924AA" w:rsidRDefault="008E4247" w:rsidP="00267BB7">
            <w:pPr>
              <w:rPr>
                <w:b/>
                <w:bCs/>
              </w:rPr>
            </w:pPr>
          </w:p>
        </w:tc>
      </w:tr>
      <w:tr w:rsidR="008E4247" w:rsidRPr="006924AA" w14:paraId="026015F2" w14:textId="77777777" w:rsidTr="00D35C4C">
        <w:tc>
          <w:tcPr>
            <w:tcW w:w="3339" w:type="dxa"/>
            <w:vMerge/>
          </w:tcPr>
          <w:p w14:paraId="257E9290" w14:textId="77777777" w:rsidR="008E4247" w:rsidRDefault="008E424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03C962BA" w14:textId="77777777" w:rsidR="008E4247" w:rsidRPr="008E3505" w:rsidRDefault="008E4247" w:rsidP="00267BB7">
            <w:pPr>
              <w:rPr>
                <w:b/>
                <w:bCs/>
              </w:rPr>
            </w:pPr>
            <w:proofErr w:type="spellStart"/>
            <w:r w:rsidRPr="008E3505">
              <w:rPr>
                <w:b/>
                <w:bCs/>
              </w:rPr>
              <w:t>bDMARD</w:t>
            </w:r>
            <w:proofErr w:type="spellEnd"/>
            <w:r w:rsidRPr="008E3505">
              <w:rPr>
                <w:b/>
                <w:bCs/>
              </w:rPr>
              <w:t xml:space="preserve"> </w:t>
            </w:r>
            <w:r w:rsidR="008002CE" w:rsidRPr="008E3505">
              <w:rPr>
                <w:b/>
                <w:bCs/>
              </w:rPr>
              <w:t>n°</w:t>
            </w:r>
            <w:r w:rsidRPr="008E3505">
              <w:rPr>
                <w:b/>
                <w:bCs/>
              </w:rPr>
              <w:t>1 (nom, dose)</w:t>
            </w:r>
          </w:p>
          <w:p w14:paraId="5FDD26D3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422761C4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7BDE725E" w14:textId="77777777" w:rsidR="00834765" w:rsidRPr="008E3505" w:rsidRDefault="008E4247" w:rsidP="0083476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7" w:type="dxa"/>
          </w:tcPr>
          <w:p w14:paraId="1FD67C02" w14:textId="77777777" w:rsidR="008E4247" w:rsidRPr="006924AA" w:rsidRDefault="008E4247" w:rsidP="00267BB7">
            <w:pPr>
              <w:rPr>
                <w:b/>
                <w:bCs/>
              </w:rPr>
            </w:pPr>
          </w:p>
        </w:tc>
      </w:tr>
      <w:tr w:rsidR="008E4247" w:rsidRPr="006924AA" w14:paraId="2E6D4FF5" w14:textId="77777777" w:rsidTr="00D35C4C">
        <w:tc>
          <w:tcPr>
            <w:tcW w:w="3339" w:type="dxa"/>
            <w:vMerge/>
          </w:tcPr>
          <w:p w14:paraId="3B36A7C0" w14:textId="77777777" w:rsidR="008E4247" w:rsidRDefault="008E4247" w:rsidP="00267BB7">
            <w:pPr>
              <w:rPr>
                <w:b/>
                <w:bCs/>
              </w:rPr>
            </w:pPr>
          </w:p>
        </w:tc>
        <w:tc>
          <w:tcPr>
            <w:tcW w:w="5132" w:type="dxa"/>
            <w:noWrap/>
          </w:tcPr>
          <w:p w14:paraId="3ACE4B7E" w14:textId="77777777" w:rsidR="008E4247" w:rsidRPr="008E3505" w:rsidRDefault="008E4247" w:rsidP="00267BB7">
            <w:pPr>
              <w:rPr>
                <w:b/>
                <w:bCs/>
              </w:rPr>
            </w:pPr>
            <w:proofErr w:type="spellStart"/>
            <w:r w:rsidRPr="008E3505">
              <w:rPr>
                <w:b/>
                <w:bCs/>
              </w:rPr>
              <w:t>bDMARD</w:t>
            </w:r>
            <w:proofErr w:type="spellEnd"/>
            <w:r w:rsidRPr="008E3505">
              <w:rPr>
                <w:b/>
                <w:bCs/>
              </w:rPr>
              <w:t xml:space="preserve"> </w:t>
            </w:r>
            <w:r w:rsidR="008002CE" w:rsidRPr="008E3505">
              <w:rPr>
                <w:b/>
                <w:bCs/>
              </w:rPr>
              <w:t>n°</w:t>
            </w:r>
            <w:r w:rsidRPr="008E3505">
              <w:rPr>
                <w:b/>
                <w:bCs/>
              </w:rPr>
              <w:t>2 (nom, dose)</w:t>
            </w:r>
          </w:p>
          <w:p w14:paraId="1732E9FB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1747076C" w14:textId="77777777" w:rsidR="00DA4E35" w:rsidRPr="008E3505" w:rsidRDefault="00DA4E35" w:rsidP="00DA4E3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1AF4676B" w14:textId="77777777" w:rsidR="008E4247" w:rsidRPr="008E3505" w:rsidRDefault="008E4247" w:rsidP="00834765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</w:t>
            </w:r>
          </w:p>
        </w:tc>
        <w:tc>
          <w:tcPr>
            <w:tcW w:w="5747" w:type="dxa"/>
          </w:tcPr>
          <w:p w14:paraId="2D303BA7" w14:textId="77777777" w:rsidR="008E4247" w:rsidRPr="006924AA" w:rsidRDefault="008E4247" w:rsidP="00267BB7">
            <w:pPr>
              <w:rPr>
                <w:b/>
                <w:bCs/>
              </w:rPr>
            </w:pPr>
          </w:p>
        </w:tc>
      </w:tr>
    </w:tbl>
    <w:p w14:paraId="32A13F20" w14:textId="77777777" w:rsidR="005278C7" w:rsidRDefault="005278C7" w:rsidP="005278C7">
      <w:pPr>
        <w:rPr>
          <w:b/>
          <w:sz w:val="28"/>
          <w:szCs w:val="28"/>
        </w:rPr>
      </w:pPr>
    </w:p>
    <w:p w14:paraId="6EFF6F49" w14:textId="77777777" w:rsidR="0008587B" w:rsidRPr="0008587B" w:rsidRDefault="0008587B" w:rsidP="0008587B">
      <w:r w:rsidRPr="0008587B">
        <w:t xml:space="preserve">*Complications parmi : </w:t>
      </w:r>
      <w:r>
        <w:t xml:space="preserve">syndrome d’activation </w:t>
      </w:r>
      <w:proofErr w:type="spellStart"/>
      <w:r>
        <w:t>macrophagique</w:t>
      </w:r>
      <w:proofErr w:type="spellEnd"/>
      <w:r>
        <w:t xml:space="preserve">, coagulation intravasculaire disséminée, </w:t>
      </w:r>
      <w:proofErr w:type="spellStart"/>
      <w:r>
        <w:t>microangiopathie</w:t>
      </w:r>
      <w:proofErr w:type="spellEnd"/>
      <w:r>
        <w:t xml:space="preserve"> thrombotique, </w:t>
      </w:r>
      <w:r w:rsidR="008E4247">
        <w:t>hépatite fulminante, complication pulmonaire (pneumopathie interstitielle avec ou sans syndrome de détresse respiratoire aigu, empyème aseptique, hémorragie alvéolaire diffuse), amylose AA</w:t>
      </w:r>
    </w:p>
    <w:p w14:paraId="585D3A5B" w14:textId="77777777" w:rsidR="00D35C4C" w:rsidRDefault="00D35C4C">
      <w:pPr>
        <w:rPr>
          <w:b/>
          <w:sz w:val="28"/>
          <w:szCs w:val="28"/>
        </w:rPr>
      </w:pPr>
    </w:p>
    <w:p w14:paraId="0B949233" w14:textId="77777777" w:rsidR="005278C7" w:rsidRDefault="00436BFD" w:rsidP="00E00A5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Données sur l’hypertension artérielle pulmonaire (HTAP)</w:t>
      </w:r>
    </w:p>
    <w:p w14:paraId="5DB95989" w14:textId="77777777" w:rsidR="000B30A9" w:rsidRPr="008E3505" w:rsidRDefault="000B30A9" w:rsidP="000B30A9">
      <w:pPr>
        <w:pStyle w:val="Paragraphedeliste"/>
        <w:rPr>
          <w:sz w:val="24"/>
          <w:szCs w:val="24"/>
        </w:rPr>
      </w:pPr>
      <w:r w:rsidRPr="008E3505">
        <w:rPr>
          <w:sz w:val="24"/>
          <w:szCs w:val="24"/>
        </w:rPr>
        <w:t>NB : merci de remplir les cases correspondantes comme suit :</w:t>
      </w:r>
    </w:p>
    <w:p w14:paraId="2AACC0A7" w14:textId="77777777" w:rsidR="000B30A9" w:rsidRPr="008E3505" w:rsidRDefault="000B30A9" w:rsidP="000B30A9">
      <w:pPr>
        <w:pStyle w:val="Paragraphedeliste"/>
        <w:rPr>
          <w:sz w:val="24"/>
          <w:szCs w:val="24"/>
        </w:rPr>
      </w:pPr>
      <w:r w:rsidRPr="008E3505">
        <w:rPr>
          <w:sz w:val="24"/>
          <w:szCs w:val="24"/>
        </w:rPr>
        <w:t>V1 = visite au diagnostic d’HTAP</w:t>
      </w:r>
    </w:p>
    <w:p w14:paraId="40677F04" w14:textId="77777777" w:rsidR="000B30A9" w:rsidRPr="008E3505" w:rsidRDefault="000B30A9" w:rsidP="000B30A9">
      <w:pPr>
        <w:pStyle w:val="Paragraphedeliste"/>
        <w:rPr>
          <w:sz w:val="24"/>
          <w:szCs w:val="24"/>
        </w:rPr>
      </w:pPr>
      <w:r w:rsidRPr="008E3505">
        <w:rPr>
          <w:sz w:val="24"/>
          <w:szCs w:val="24"/>
        </w:rPr>
        <w:t>V2 = visite au moment de la première réévaluation</w:t>
      </w:r>
    </w:p>
    <w:p w14:paraId="5D8086B5" w14:textId="77777777" w:rsidR="000B30A9" w:rsidRPr="008E3505" w:rsidRDefault="000B30A9" w:rsidP="000B30A9">
      <w:pPr>
        <w:pStyle w:val="Paragraphedeliste"/>
        <w:rPr>
          <w:sz w:val="24"/>
          <w:szCs w:val="24"/>
        </w:rPr>
      </w:pPr>
      <w:r w:rsidRPr="008E3505">
        <w:rPr>
          <w:sz w:val="24"/>
          <w:szCs w:val="24"/>
        </w:rPr>
        <w:t>V3 = visite au moment de la deuxième réévaluation</w:t>
      </w:r>
    </w:p>
    <w:p w14:paraId="26BCA7D2" w14:textId="77777777" w:rsidR="00556EA8" w:rsidRPr="00805DDD" w:rsidRDefault="000B30A9" w:rsidP="00805DDD">
      <w:pPr>
        <w:pStyle w:val="Paragraphedeliste"/>
        <w:rPr>
          <w:sz w:val="24"/>
          <w:szCs w:val="24"/>
        </w:rPr>
      </w:pPr>
      <w:r w:rsidRPr="008E3505">
        <w:rPr>
          <w:sz w:val="24"/>
          <w:szCs w:val="24"/>
        </w:rPr>
        <w:t>V4 = dernière visite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18"/>
        <w:gridCol w:w="5954"/>
        <w:gridCol w:w="5746"/>
      </w:tblGrid>
      <w:tr w:rsidR="002329F2" w:rsidRPr="006924AA" w14:paraId="3AA9CFE6" w14:textId="77777777" w:rsidTr="002329F2">
        <w:trPr>
          <w:trHeight w:val="270"/>
        </w:trPr>
        <w:tc>
          <w:tcPr>
            <w:tcW w:w="2518" w:type="dxa"/>
          </w:tcPr>
          <w:p w14:paraId="2E7EE381" w14:textId="77777777" w:rsidR="002329F2" w:rsidRPr="006924AA" w:rsidRDefault="002329F2" w:rsidP="00E96D6B">
            <w:pPr>
              <w:rPr>
                <w:b/>
                <w:bCs/>
              </w:rPr>
            </w:pPr>
            <w:r>
              <w:rPr>
                <w:b/>
                <w:bCs/>
              </w:rPr>
              <w:t>Date de diagnostic de l’HTAP</w:t>
            </w:r>
          </w:p>
        </w:tc>
        <w:tc>
          <w:tcPr>
            <w:tcW w:w="5954" w:type="dxa"/>
            <w:noWrap/>
          </w:tcPr>
          <w:p w14:paraId="54EA98E3" w14:textId="77777777" w:rsidR="002329F2" w:rsidRPr="006924AA" w:rsidRDefault="002329F2" w:rsidP="00E96D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de début (mois / année) </w:t>
            </w:r>
          </w:p>
        </w:tc>
        <w:tc>
          <w:tcPr>
            <w:tcW w:w="5746" w:type="dxa"/>
          </w:tcPr>
          <w:p w14:paraId="46F8322D" w14:textId="77777777" w:rsidR="002329F2" w:rsidRPr="006924AA" w:rsidRDefault="002329F2" w:rsidP="00E96D6B">
            <w:pPr>
              <w:rPr>
                <w:b/>
                <w:bCs/>
              </w:rPr>
            </w:pPr>
          </w:p>
        </w:tc>
      </w:tr>
      <w:tr w:rsidR="00473BF7" w:rsidRPr="006924AA" w14:paraId="6D071C69" w14:textId="77777777" w:rsidTr="000C25ED">
        <w:trPr>
          <w:trHeight w:val="538"/>
        </w:trPr>
        <w:tc>
          <w:tcPr>
            <w:tcW w:w="2518" w:type="dxa"/>
            <w:vMerge w:val="restart"/>
          </w:tcPr>
          <w:p w14:paraId="1F998572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noWrap/>
          </w:tcPr>
          <w:p w14:paraId="5FA1268D" w14:textId="77777777" w:rsidR="00473BF7" w:rsidRDefault="00473BF7" w:rsidP="00E96D6B">
            <w:pPr>
              <w:rPr>
                <w:b/>
                <w:bCs/>
              </w:rPr>
            </w:pPr>
            <w:r>
              <w:rPr>
                <w:b/>
                <w:bCs/>
              </w:rPr>
              <w:t>Une autre cause</w:t>
            </w:r>
            <w:r w:rsidRPr="00694FB4">
              <w:rPr>
                <w:b/>
                <w:bCs/>
              </w:rPr>
              <w:t xml:space="preserve"> d’hypertension pulmonaire (HTP) </w:t>
            </w:r>
            <w:r>
              <w:rPr>
                <w:b/>
                <w:bCs/>
              </w:rPr>
              <w:t>a-t-elle été recherchée et écartée (Oui/Non</w:t>
            </w:r>
            <w:r w:rsidRPr="00694FB4">
              <w:rPr>
                <w:b/>
                <w:bCs/>
              </w:rPr>
              <w:t>; voir annexe</w:t>
            </w:r>
            <w:r>
              <w:rPr>
                <w:b/>
                <w:bCs/>
              </w:rPr>
              <w:t xml:space="preserve">) ? </w:t>
            </w: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14:paraId="4450DBA5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  <w:tr w:rsidR="00473BF7" w:rsidRPr="006924AA" w14:paraId="3A051381" w14:textId="77777777" w:rsidTr="000C25ED">
        <w:trPr>
          <w:trHeight w:val="299"/>
        </w:trPr>
        <w:tc>
          <w:tcPr>
            <w:tcW w:w="2518" w:type="dxa"/>
            <w:vMerge/>
          </w:tcPr>
          <w:p w14:paraId="44D9CF52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noWrap/>
          </w:tcPr>
          <w:p w14:paraId="72F35B45" w14:textId="77777777" w:rsidR="00473BF7" w:rsidRPr="000C25ED" w:rsidRDefault="00473BF7" w:rsidP="000C25ED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</w:rPr>
            </w:pPr>
            <w:r w:rsidRPr="000C25ED">
              <w:rPr>
                <w:b/>
                <w:bCs/>
              </w:rPr>
              <w:t>HTAP d’origine familiale ou génétique</w:t>
            </w:r>
          </w:p>
        </w:tc>
        <w:tc>
          <w:tcPr>
            <w:tcW w:w="5746" w:type="dxa"/>
            <w:tcBorders>
              <w:bottom w:val="dotted" w:sz="4" w:space="0" w:color="auto"/>
            </w:tcBorders>
          </w:tcPr>
          <w:p w14:paraId="7D016823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  <w:tr w:rsidR="00473BF7" w:rsidRPr="006924AA" w14:paraId="3BF6E77D" w14:textId="77777777" w:rsidTr="000C25ED">
        <w:trPr>
          <w:trHeight w:val="536"/>
        </w:trPr>
        <w:tc>
          <w:tcPr>
            <w:tcW w:w="2518" w:type="dxa"/>
            <w:vMerge/>
          </w:tcPr>
          <w:p w14:paraId="6FCA2163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86FD7E3" w14:textId="77777777" w:rsidR="00473BF7" w:rsidRPr="000C25ED" w:rsidRDefault="00473BF7" w:rsidP="000C25ED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</w:rPr>
            </w:pPr>
            <w:r w:rsidRPr="000C25ED">
              <w:rPr>
                <w:b/>
                <w:bCs/>
              </w:rPr>
              <w:t xml:space="preserve">HTAP associée à des médicaments (anorexigènes, </w:t>
            </w:r>
            <w:proofErr w:type="spellStart"/>
            <w:r w:rsidRPr="000C25ED">
              <w:rPr>
                <w:b/>
                <w:bCs/>
              </w:rPr>
              <w:t>dasatinib</w:t>
            </w:r>
            <w:proofErr w:type="spellEnd"/>
            <w:r w:rsidRPr="000C25ED">
              <w:rPr>
                <w:b/>
                <w:bCs/>
              </w:rPr>
              <w:t>, autres médicaments réputés inducteurs)</w:t>
            </w:r>
          </w:p>
        </w:tc>
        <w:tc>
          <w:tcPr>
            <w:tcW w:w="5746" w:type="dxa"/>
            <w:tcBorders>
              <w:top w:val="dotted" w:sz="4" w:space="0" w:color="auto"/>
              <w:bottom w:val="dotted" w:sz="4" w:space="0" w:color="auto"/>
            </w:tcBorders>
          </w:tcPr>
          <w:p w14:paraId="35BA024C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  <w:tr w:rsidR="00473BF7" w:rsidRPr="006924AA" w14:paraId="5E9066FD" w14:textId="77777777" w:rsidTr="000C25ED">
        <w:trPr>
          <w:trHeight w:val="536"/>
        </w:trPr>
        <w:tc>
          <w:tcPr>
            <w:tcW w:w="2518" w:type="dxa"/>
            <w:vMerge/>
          </w:tcPr>
          <w:p w14:paraId="0A1B8400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CA3A274" w14:textId="77777777" w:rsidR="00473BF7" w:rsidRPr="000C25ED" w:rsidRDefault="00473BF7" w:rsidP="000C25ED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</w:rPr>
            </w:pPr>
            <w:r w:rsidRPr="000C25ED">
              <w:rPr>
                <w:b/>
                <w:bCs/>
              </w:rPr>
              <w:t>HTAP associée à une connectivite, une hypertension portale, une cardiopathie congénitale, une infection par le VIH, une bilharziose</w:t>
            </w:r>
          </w:p>
        </w:tc>
        <w:tc>
          <w:tcPr>
            <w:tcW w:w="5746" w:type="dxa"/>
            <w:tcBorders>
              <w:top w:val="dotted" w:sz="4" w:space="0" w:color="auto"/>
              <w:bottom w:val="dotted" w:sz="4" w:space="0" w:color="auto"/>
            </w:tcBorders>
          </w:tcPr>
          <w:p w14:paraId="0C9C2DA9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  <w:tr w:rsidR="00473BF7" w:rsidRPr="006924AA" w14:paraId="33D538E3" w14:textId="77777777" w:rsidTr="000C25ED">
        <w:trPr>
          <w:trHeight w:val="497"/>
        </w:trPr>
        <w:tc>
          <w:tcPr>
            <w:tcW w:w="2518" w:type="dxa"/>
            <w:vMerge/>
          </w:tcPr>
          <w:p w14:paraId="64CBD365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A79C193" w14:textId="77777777" w:rsidR="00473BF7" w:rsidRPr="000C25ED" w:rsidRDefault="00473BF7" w:rsidP="000C25ED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</w:rPr>
            </w:pPr>
            <w:r w:rsidRPr="000C25ED">
              <w:rPr>
                <w:b/>
                <w:bCs/>
              </w:rPr>
              <w:t xml:space="preserve">Maladie </w:t>
            </w:r>
            <w:proofErr w:type="spellStart"/>
            <w:r w:rsidRPr="000C25ED">
              <w:rPr>
                <w:b/>
                <w:bCs/>
              </w:rPr>
              <w:t>veino</w:t>
            </w:r>
            <w:proofErr w:type="spellEnd"/>
            <w:r w:rsidRPr="000C25ED">
              <w:rPr>
                <w:b/>
                <w:bCs/>
              </w:rPr>
              <w:t xml:space="preserve">-occlusive et </w:t>
            </w:r>
            <w:proofErr w:type="spellStart"/>
            <w:r w:rsidRPr="000C25ED">
              <w:rPr>
                <w:b/>
                <w:bCs/>
              </w:rPr>
              <w:t>hémangiomatose</w:t>
            </w:r>
            <w:proofErr w:type="spellEnd"/>
            <w:r w:rsidRPr="000C25ED">
              <w:rPr>
                <w:b/>
                <w:bCs/>
              </w:rPr>
              <w:t xml:space="preserve"> capillaire pulmonaire</w:t>
            </w:r>
          </w:p>
        </w:tc>
        <w:tc>
          <w:tcPr>
            <w:tcW w:w="5746" w:type="dxa"/>
            <w:tcBorders>
              <w:top w:val="dotted" w:sz="4" w:space="0" w:color="auto"/>
              <w:bottom w:val="dotted" w:sz="4" w:space="0" w:color="auto"/>
            </w:tcBorders>
          </w:tcPr>
          <w:p w14:paraId="2C041638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  <w:tr w:rsidR="00473BF7" w:rsidRPr="006924AA" w14:paraId="1E5C55D6" w14:textId="77777777" w:rsidTr="000C25ED">
        <w:trPr>
          <w:trHeight w:val="391"/>
        </w:trPr>
        <w:tc>
          <w:tcPr>
            <w:tcW w:w="2518" w:type="dxa"/>
            <w:vMerge/>
          </w:tcPr>
          <w:p w14:paraId="15F42E70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3A64D96" w14:textId="77777777" w:rsidR="00473BF7" w:rsidRPr="000C25ED" w:rsidRDefault="00473BF7" w:rsidP="000C25ED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</w:rPr>
            </w:pPr>
            <w:r w:rsidRPr="000C25ED">
              <w:rPr>
                <w:b/>
                <w:bCs/>
              </w:rPr>
              <w:t>HTP secondaire à une cardiopathie gauche</w:t>
            </w:r>
          </w:p>
        </w:tc>
        <w:tc>
          <w:tcPr>
            <w:tcW w:w="5746" w:type="dxa"/>
            <w:tcBorders>
              <w:top w:val="dotted" w:sz="4" w:space="0" w:color="auto"/>
              <w:bottom w:val="dotted" w:sz="4" w:space="0" w:color="auto"/>
            </w:tcBorders>
          </w:tcPr>
          <w:p w14:paraId="2DFB5799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  <w:tr w:rsidR="00473BF7" w:rsidRPr="006924AA" w14:paraId="5F4CC6E0" w14:textId="77777777" w:rsidTr="000C25ED">
        <w:trPr>
          <w:trHeight w:val="270"/>
        </w:trPr>
        <w:tc>
          <w:tcPr>
            <w:tcW w:w="2518" w:type="dxa"/>
            <w:vMerge/>
          </w:tcPr>
          <w:p w14:paraId="5755B0A2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D66120B" w14:textId="77777777" w:rsidR="00473BF7" w:rsidRPr="000C25ED" w:rsidRDefault="00473BF7" w:rsidP="000C25ED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</w:rPr>
            </w:pPr>
            <w:r w:rsidRPr="000C25ED">
              <w:rPr>
                <w:b/>
                <w:bCs/>
              </w:rPr>
              <w:t>HTP associée à une maladie respiratoire chronique</w:t>
            </w:r>
          </w:p>
        </w:tc>
        <w:tc>
          <w:tcPr>
            <w:tcW w:w="5746" w:type="dxa"/>
            <w:tcBorders>
              <w:top w:val="dotted" w:sz="4" w:space="0" w:color="auto"/>
              <w:bottom w:val="dotted" w:sz="4" w:space="0" w:color="auto"/>
            </w:tcBorders>
          </w:tcPr>
          <w:p w14:paraId="1FCEE5A6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  <w:tr w:rsidR="00473BF7" w:rsidRPr="006924AA" w14:paraId="47C4FC50" w14:textId="77777777" w:rsidTr="000C25ED">
        <w:trPr>
          <w:trHeight w:val="270"/>
        </w:trPr>
        <w:tc>
          <w:tcPr>
            <w:tcW w:w="2518" w:type="dxa"/>
            <w:vMerge/>
          </w:tcPr>
          <w:p w14:paraId="1F767AB6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1F4E4AD9" w14:textId="77777777" w:rsidR="00473BF7" w:rsidRPr="000C25ED" w:rsidRDefault="00473BF7" w:rsidP="000C25ED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</w:rPr>
            </w:pPr>
            <w:r w:rsidRPr="000C25ED">
              <w:rPr>
                <w:b/>
                <w:bCs/>
              </w:rPr>
              <w:t xml:space="preserve">HTP post-embolique chronique </w:t>
            </w:r>
          </w:p>
        </w:tc>
        <w:tc>
          <w:tcPr>
            <w:tcW w:w="5746" w:type="dxa"/>
            <w:tcBorders>
              <w:top w:val="dotted" w:sz="4" w:space="0" w:color="auto"/>
              <w:bottom w:val="dotted" w:sz="4" w:space="0" w:color="auto"/>
            </w:tcBorders>
          </w:tcPr>
          <w:p w14:paraId="199A1930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  <w:tr w:rsidR="00473BF7" w:rsidRPr="006924AA" w14:paraId="6F0F487D" w14:textId="77777777" w:rsidTr="000C25ED">
        <w:trPr>
          <w:trHeight w:val="270"/>
        </w:trPr>
        <w:tc>
          <w:tcPr>
            <w:tcW w:w="2518" w:type="dxa"/>
            <w:vMerge/>
          </w:tcPr>
          <w:p w14:paraId="6B10538A" w14:textId="77777777" w:rsidR="00473BF7" w:rsidRDefault="00473BF7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noWrap/>
          </w:tcPr>
          <w:p w14:paraId="6C61C419" w14:textId="77777777" w:rsidR="00473BF7" w:rsidRPr="000C25ED" w:rsidRDefault="00473BF7" w:rsidP="000C25ED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</w:rPr>
            </w:pPr>
            <w:r w:rsidRPr="000C25ED">
              <w:rPr>
                <w:b/>
                <w:bCs/>
              </w:rPr>
              <w:t xml:space="preserve">HTP </w:t>
            </w:r>
            <w:proofErr w:type="spellStart"/>
            <w:r w:rsidRPr="000C25ED">
              <w:rPr>
                <w:b/>
                <w:bCs/>
              </w:rPr>
              <w:t>multi-factorielles</w:t>
            </w:r>
            <w:proofErr w:type="spellEnd"/>
            <w:r w:rsidRPr="000C25ED">
              <w:rPr>
                <w:b/>
                <w:bCs/>
              </w:rPr>
              <w:t xml:space="preserve"> et/ou d’origine indéterminée (groupe 5, cf. annexe)</w:t>
            </w:r>
          </w:p>
        </w:tc>
        <w:tc>
          <w:tcPr>
            <w:tcW w:w="5746" w:type="dxa"/>
            <w:tcBorders>
              <w:top w:val="dotted" w:sz="4" w:space="0" w:color="auto"/>
            </w:tcBorders>
          </w:tcPr>
          <w:p w14:paraId="7DACF3BB" w14:textId="77777777" w:rsidR="00473BF7" w:rsidRPr="006924AA" w:rsidRDefault="00473BF7" w:rsidP="00E96D6B">
            <w:pPr>
              <w:rPr>
                <w:b/>
                <w:bCs/>
              </w:rPr>
            </w:pPr>
          </w:p>
        </w:tc>
      </w:tr>
    </w:tbl>
    <w:p w14:paraId="385CD17B" w14:textId="77777777" w:rsidR="00805DDD" w:rsidRPr="00556EA8" w:rsidRDefault="00805DDD" w:rsidP="00805DDD">
      <w:pPr>
        <w:rPr>
          <w:color w:val="FF0000"/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18"/>
        <w:gridCol w:w="5954"/>
        <w:gridCol w:w="1436"/>
        <w:gridCol w:w="1437"/>
        <w:gridCol w:w="1436"/>
        <w:gridCol w:w="1437"/>
      </w:tblGrid>
      <w:tr w:rsidR="00805DDD" w:rsidRPr="006924AA" w14:paraId="712E701A" w14:textId="77777777" w:rsidTr="00E7271B">
        <w:tc>
          <w:tcPr>
            <w:tcW w:w="8472" w:type="dxa"/>
            <w:gridSpan w:val="2"/>
          </w:tcPr>
          <w:p w14:paraId="5BDD2F14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Dates des visites</w:t>
            </w:r>
          </w:p>
        </w:tc>
        <w:tc>
          <w:tcPr>
            <w:tcW w:w="1436" w:type="dxa"/>
          </w:tcPr>
          <w:p w14:paraId="4F63F279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V1 </w:t>
            </w:r>
          </w:p>
        </w:tc>
        <w:tc>
          <w:tcPr>
            <w:tcW w:w="1437" w:type="dxa"/>
          </w:tcPr>
          <w:p w14:paraId="4859EE7D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V2 </w:t>
            </w:r>
          </w:p>
        </w:tc>
        <w:tc>
          <w:tcPr>
            <w:tcW w:w="1436" w:type="dxa"/>
          </w:tcPr>
          <w:p w14:paraId="3D1F05C8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V3 </w:t>
            </w:r>
          </w:p>
        </w:tc>
        <w:tc>
          <w:tcPr>
            <w:tcW w:w="1437" w:type="dxa"/>
          </w:tcPr>
          <w:p w14:paraId="6A2D915C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V4</w:t>
            </w:r>
          </w:p>
        </w:tc>
      </w:tr>
      <w:tr w:rsidR="00805DDD" w:rsidRPr="006924AA" w14:paraId="1DB43105" w14:textId="77777777" w:rsidTr="00E7271B">
        <w:tc>
          <w:tcPr>
            <w:tcW w:w="2518" w:type="dxa"/>
            <w:vMerge w:val="restart"/>
            <w:hideMark/>
          </w:tcPr>
          <w:p w14:paraId="1D8F950D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Paramètres cliniques à V1</w:t>
            </w:r>
          </w:p>
        </w:tc>
        <w:tc>
          <w:tcPr>
            <w:tcW w:w="5954" w:type="dxa"/>
            <w:noWrap/>
            <w:hideMark/>
          </w:tcPr>
          <w:p w14:paraId="2855D416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Poids (cm)</w:t>
            </w:r>
          </w:p>
        </w:tc>
        <w:tc>
          <w:tcPr>
            <w:tcW w:w="1436" w:type="dxa"/>
          </w:tcPr>
          <w:p w14:paraId="7FB62AF4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0A9AC01D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6DC8DA8B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4D7507AC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</w:tr>
      <w:tr w:rsidR="00805DDD" w:rsidRPr="006924AA" w14:paraId="203DAE5F" w14:textId="77777777" w:rsidTr="00E7271B">
        <w:tc>
          <w:tcPr>
            <w:tcW w:w="2518" w:type="dxa"/>
            <w:vMerge/>
            <w:hideMark/>
          </w:tcPr>
          <w:p w14:paraId="24C956FF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  <w:hideMark/>
          </w:tcPr>
          <w:p w14:paraId="5B1B47BB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Taille (kg)</w:t>
            </w:r>
          </w:p>
        </w:tc>
        <w:tc>
          <w:tcPr>
            <w:tcW w:w="1436" w:type="dxa"/>
          </w:tcPr>
          <w:p w14:paraId="409BBBA2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317A0281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30BEE1BC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25E6BF17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</w:tr>
      <w:tr w:rsidR="00805DDD" w:rsidRPr="006924AA" w14:paraId="3BD8C8E8" w14:textId="77777777" w:rsidTr="00E7271B">
        <w:tc>
          <w:tcPr>
            <w:tcW w:w="2518" w:type="dxa"/>
            <w:vMerge/>
            <w:hideMark/>
          </w:tcPr>
          <w:p w14:paraId="79574441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  <w:hideMark/>
          </w:tcPr>
          <w:p w14:paraId="23E27856" w14:textId="77777777" w:rsidR="00805DDD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Dyspnée selon NYHA (stade 1 à 4)*</w:t>
            </w:r>
          </w:p>
          <w:p w14:paraId="422F457F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Cs/>
                <w:i/>
              </w:rPr>
              <w:lastRenderedPageBreak/>
              <w:t xml:space="preserve"> *(voir 4</w:t>
            </w:r>
            <w:r w:rsidRPr="00E00A57">
              <w:rPr>
                <w:bCs/>
                <w:i/>
              </w:rPr>
              <w:t>. annexes)</w:t>
            </w:r>
          </w:p>
        </w:tc>
        <w:tc>
          <w:tcPr>
            <w:tcW w:w="1436" w:type="dxa"/>
          </w:tcPr>
          <w:p w14:paraId="2A89F334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0943D21C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09E022D7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76A53B17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</w:tr>
      <w:tr w:rsidR="00805DDD" w:rsidRPr="006924AA" w14:paraId="5DDA13BE" w14:textId="77777777" w:rsidTr="00E7271B">
        <w:trPr>
          <w:trHeight w:val="405"/>
        </w:trPr>
        <w:tc>
          <w:tcPr>
            <w:tcW w:w="2518" w:type="dxa"/>
            <w:vMerge/>
            <w:hideMark/>
          </w:tcPr>
          <w:p w14:paraId="06A04753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  <w:hideMark/>
          </w:tcPr>
          <w:p w14:paraId="4DDCE2DD" w14:textId="77777777" w:rsidR="00805DDD" w:rsidRPr="006924AA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Autre(s) signe(s) clinique(s) éventuel(s) (détailler : vertiges, fatigue, syncope, douleur thoracique, signes d’insuffisance cardiaque droite)</w:t>
            </w:r>
          </w:p>
        </w:tc>
        <w:tc>
          <w:tcPr>
            <w:tcW w:w="1436" w:type="dxa"/>
          </w:tcPr>
          <w:p w14:paraId="2DF81C77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2268D574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2AD17CE9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41B1D235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</w:tr>
      <w:tr w:rsidR="00805DDD" w:rsidRPr="006924AA" w14:paraId="7CDA87E7" w14:textId="77777777" w:rsidTr="00E7271B">
        <w:trPr>
          <w:trHeight w:val="405"/>
        </w:trPr>
        <w:tc>
          <w:tcPr>
            <w:tcW w:w="2518" w:type="dxa"/>
            <w:vMerge/>
          </w:tcPr>
          <w:p w14:paraId="12344DB9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14:paraId="7B9662AF" w14:textId="77777777" w:rsidR="00805DDD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Présence d’un Syndrome de Détresse Respiratoire Aigüe (SDRA) associé (Oui/Non)</w:t>
            </w:r>
          </w:p>
        </w:tc>
        <w:tc>
          <w:tcPr>
            <w:tcW w:w="1436" w:type="dxa"/>
          </w:tcPr>
          <w:p w14:paraId="5354C16B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758D0ACC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3EE427A6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51D1E8BD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</w:tr>
      <w:tr w:rsidR="00805DDD" w:rsidRPr="006924AA" w14:paraId="7B1171E5" w14:textId="77777777" w:rsidTr="00E7271B">
        <w:trPr>
          <w:trHeight w:val="135"/>
        </w:trPr>
        <w:tc>
          <w:tcPr>
            <w:tcW w:w="2518" w:type="dxa"/>
            <w:vMerge/>
          </w:tcPr>
          <w:p w14:paraId="669CA2AD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14:paraId="2219A722" w14:textId="77777777" w:rsidR="00805DDD" w:rsidRDefault="00805DDD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Distance parcourue au test de marche de 6 minutes (m)</w:t>
            </w:r>
          </w:p>
        </w:tc>
        <w:tc>
          <w:tcPr>
            <w:tcW w:w="1436" w:type="dxa"/>
          </w:tcPr>
          <w:p w14:paraId="4D2D867D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668D39A8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52E9D07A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6EEFA81E" w14:textId="77777777" w:rsidR="00805DDD" w:rsidRPr="006924AA" w:rsidRDefault="00805DDD" w:rsidP="00E7271B">
            <w:pPr>
              <w:rPr>
                <w:b/>
                <w:bCs/>
              </w:rPr>
            </w:pPr>
          </w:p>
        </w:tc>
      </w:tr>
      <w:tr w:rsidR="00535C0C" w:rsidRPr="006924AA" w14:paraId="60236235" w14:textId="77777777" w:rsidTr="00E7271B">
        <w:tc>
          <w:tcPr>
            <w:tcW w:w="2518" w:type="dxa"/>
            <w:vMerge w:val="restart"/>
          </w:tcPr>
          <w:p w14:paraId="674B46B7" w14:textId="77777777" w:rsidR="00535C0C" w:rsidRPr="006924AA" w:rsidRDefault="00535C0C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Paramètres </w:t>
            </w:r>
            <w:proofErr w:type="spellStart"/>
            <w:r>
              <w:rPr>
                <w:b/>
                <w:bCs/>
              </w:rPr>
              <w:t>paracliniques</w:t>
            </w:r>
            <w:proofErr w:type="spellEnd"/>
            <w:r>
              <w:rPr>
                <w:b/>
                <w:bCs/>
              </w:rPr>
              <w:t xml:space="preserve"> à V2</w:t>
            </w:r>
          </w:p>
        </w:tc>
        <w:tc>
          <w:tcPr>
            <w:tcW w:w="5954" w:type="dxa"/>
            <w:noWrap/>
          </w:tcPr>
          <w:p w14:paraId="4DE4C34E" w14:textId="77777777" w:rsidR="00535C0C" w:rsidRPr="006924AA" w:rsidRDefault="00535C0C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BNP (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36" w:type="dxa"/>
          </w:tcPr>
          <w:p w14:paraId="5C25659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21B76564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13B979C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4D80C57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275FE393" w14:textId="77777777" w:rsidTr="00FA52CC">
        <w:trPr>
          <w:trHeight w:val="135"/>
        </w:trPr>
        <w:tc>
          <w:tcPr>
            <w:tcW w:w="2518" w:type="dxa"/>
            <w:vMerge/>
            <w:hideMark/>
          </w:tcPr>
          <w:p w14:paraId="487B6325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noWrap/>
          </w:tcPr>
          <w:p w14:paraId="40975EC1" w14:textId="77777777" w:rsidR="00535C0C" w:rsidRPr="006924AA" w:rsidRDefault="00535C0C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NT-</w:t>
            </w:r>
            <w:proofErr w:type="spellStart"/>
            <w:r>
              <w:rPr>
                <w:b/>
                <w:bCs/>
              </w:rPr>
              <w:t>proBNP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0A1AE39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4498CFCC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35689FB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09C360A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6CE0F5D2" w14:textId="77777777" w:rsidTr="00FA52CC">
        <w:trPr>
          <w:trHeight w:val="270"/>
        </w:trPr>
        <w:tc>
          <w:tcPr>
            <w:tcW w:w="2518" w:type="dxa"/>
            <w:vMerge/>
          </w:tcPr>
          <w:p w14:paraId="24AA506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noWrap/>
          </w:tcPr>
          <w:p w14:paraId="34DA41C7" w14:textId="77777777" w:rsidR="00535C0C" w:rsidRDefault="00535C0C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Echographie cardiaque </w:t>
            </w:r>
          </w:p>
        </w:tc>
        <w:tc>
          <w:tcPr>
            <w:tcW w:w="1436" w:type="dxa"/>
            <w:tcBorders>
              <w:bottom w:val="dotted" w:sz="4" w:space="0" w:color="auto"/>
            </w:tcBorders>
          </w:tcPr>
          <w:p w14:paraId="341A2D0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14:paraId="6B3E7F85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bottom w:val="dotted" w:sz="4" w:space="0" w:color="auto"/>
            </w:tcBorders>
          </w:tcPr>
          <w:p w14:paraId="57AEF59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14:paraId="6E0FBD6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29191C82" w14:textId="77777777" w:rsidTr="00FA52CC">
        <w:trPr>
          <w:trHeight w:val="135"/>
        </w:trPr>
        <w:tc>
          <w:tcPr>
            <w:tcW w:w="2518" w:type="dxa"/>
            <w:vMerge/>
          </w:tcPr>
          <w:p w14:paraId="0D43738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FB2B2DD" w14:textId="77777777" w:rsidR="00535C0C" w:rsidRPr="00FA52CC" w:rsidRDefault="00535C0C" w:rsidP="00FA52C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FA52CC">
              <w:rPr>
                <w:b/>
                <w:bCs/>
              </w:rPr>
              <w:t>FEVG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3584BF6C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40B064E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4A1AF2F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06E8B94B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5A2F0122" w14:textId="77777777" w:rsidTr="00FA52CC">
        <w:trPr>
          <w:trHeight w:val="135"/>
        </w:trPr>
        <w:tc>
          <w:tcPr>
            <w:tcW w:w="2518" w:type="dxa"/>
            <w:vMerge/>
          </w:tcPr>
          <w:p w14:paraId="43676BC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19EDF93" w14:textId="77777777" w:rsidR="00535C0C" w:rsidRPr="00FA52CC" w:rsidRDefault="00535C0C" w:rsidP="00FA52C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FA52CC">
              <w:rPr>
                <w:b/>
                <w:bCs/>
              </w:rPr>
              <w:t>Dysfonction cardiaque gauche (Oui/Non/Si oui : préciser si systolique ou diastolique)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76F3F745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08620F6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34F677BB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6E5BFE1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5D7D9E88" w14:textId="77777777" w:rsidTr="00FA52CC">
        <w:trPr>
          <w:trHeight w:val="135"/>
        </w:trPr>
        <w:tc>
          <w:tcPr>
            <w:tcW w:w="2518" w:type="dxa"/>
            <w:vMerge/>
          </w:tcPr>
          <w:p w14:paraId="584B544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CED53AD" w14:textId="77777777" w:rsidR="00535C0C" w:rsidRPr="00FA52CC" w:rsidRDefault="00535C0C" w:rsidP="006861B8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6861B8">
              <w:rPr>
                <w:b/>
                <w:bCs/>
              </w:rPr>
              <w:t>Valvulopathie (Oui/Non/si oui : préciser)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17B007EA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572C5D5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5C05E1CB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68B4070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5D968B3C" w14:textId="77777777" w:rsidTr="00FA52CC">
        <w:trPr>
          <w:trHeight w:val="135"/>
        </w:trPr>
        <w:tc>
          <w:tcPr>
            <w:tcW w:w="2518" w:type="dxa"/>
            <w:vMerge/>
          </w:tcPr>
          <w:p w14:paraId="3737BA3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FEEF47E" w14:textId="77777777" w:rsidR="00535C0C" w:rsidRPr="00FA52CC" w:rsidRDefault="00535C0C" w:rsidP="006861B8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FA52CC">
              <w:rPr>
                <w:b/>
                <w:bCs/>
              </w:rPr>
              <w:t xml:space="preserve">Pression artérielle pulmonaire systolique moyenne </w:t>
            </w:r>
            <w:r>
              <w:rPr>
                <w:b/>
                <w:bCs/>
              </w:rPr>
              <w:t>*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3D2667EE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056DED8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653D31BF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77AA5BF4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7209DF02" w14:textId="77777777" w:rsidTr="00FA52CC">
        <w:trPr>
          <w:trHeight w:val="135"/>
        </w:trPr>
        <w:tc>
          <w:tcPr>
            <w:tcW w:w="2518" w:type="dxa"/>
            <w:vMerge/>
          </w:tcPr>
          <w:p w14:paraId="736876B4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99EC58A" w14:textId="77777777" w:rsidR="00535C0C" w:rsidRPr="00FA52CC" w:rsidRDefault="00535C0C" w:rsidP="00FA52C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FA52CC">
              <w:rPr>
                <w:b/>
                <w:bCs/>
              </w:rPr>
              <w:t>V</w:t>
            </w:r>
            <w:r w:rsidRPr="00FA52CC">
              <w:rPr>
                <w:b/>
                <w:bCs/>
                <w:vertAlign w:val="subscript"/>
              </w:rPr>
              <w:t>IT</w:t>
            </w:r>
            <w:r w:rsidRPr="00FA52CC">
              <w:rPr>
                <w:b/>
                <w:bCs/>
              </w:rPr>
              <w:t>* (m/s)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2B0CF336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2ADB1B5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32B3847C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2BEE5A45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36039F9E" w14:textId="77777777" w:rsidTr="00FA52CC">
        <w:trPr>
          <w:trHeight w:val="135"/>
        </w:trPr>
        <w:tc>
          <w:tcPr>
            <w:tcW w:w="2518" w:type="dxa"/>
            <w:vMerge/>
          </w:tcPr>
          <w:p w14:paraId="7FBD36A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18E77ADE" w14:textId="77777777" w:rsidR="00535C0C" w:rsidRPr="00FA52CC" w:rsidRDefault="00535C0C" w:rsidP="00FA52C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FA52CC">
              <w:rPr>
                <w:b/>
                <w:bCs/>
              </w:rPr>
              <w:t>Dilatation des cavités droites (Oui/Non/si oui : préciser)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03615F6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4995DA9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14EED8F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2A05A7D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70762014" w14:textId="77777777" w:rsidTr="00FA52CC">
        <w:trPr>
          <w:trHeight w:val="270"/>
        </w:trPr>
        <w:tc>
          <w:tcPr>
            <w:tcW w:w="2518" w:type="dxa"/>
            <w:vMerge/>
          </w:tcPr>
          <w:p w14:paraId="440F4E0F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1A32713D" w14:textId="77777777" w:rsidR="00535C0C" w:rsidRPr="00FA52CC" w:rsidRDefault="00535C0C" w:rsidP="00FA52C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FA52CC">
              <w:rPr>
                <w:b/>
                <w:bCs/>
              </w:rPr>
              <w:t xml:space="preserve">Mouvement paradoxal du septum </w:t>
            </w:r>
            <w:proofErr w:type="spellStart"/>
            <w:r w:rsidRPr="00FA52CC">
              <w:rPr>
                <w:b/>
                <w:bCs/>
              </w:rPr>
              <w:t>interventriculaire</w:t>
            </w:r>
            <w:proofErr w:type="spellEnd"/>
            <w:r w:rsidRPr="00FA52CC">
              <w:rPr>
                <w:b/>
                <w:bCs/>
              </w:rPr>
              <w:t xml:space="preserve"> (Oui/Non/Non renseigné)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1C2EF83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50F4512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47D95D5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78DDCFB4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073209FF" w14:textId="77777777" w:rsidTr="00FA52CC">
        <w:trPr>
          <w:trHeight w:val="135"/>
        </w:trPr>
        <w:tc>
          <w:tcPr>
            <w:tcW w:w="2518" w:type="dxa"/>
            <w:vMerge/>
          </w:tcPr>
          <w:p w14:paraId="7EB98A7C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F02B48E" w14:textId="77777777" w:rsidR="00535C0C" w:rsidRPr="00FA52CC" w:rsidRDefault="00535C0C" w:rsidP="00FA52C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FA52CC">
              <w:rPr>
                <w:b/>
                <w:bCs/>
              </w:rPr>
              <w:t>Epanchement péricardique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15D568A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371CA9EE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61AFF27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35F4B0DE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0F576947" w14:textId="77777777" w:rsidTr="00506965">
        <w:trPr>
          <w:trHeight w:val="135"/>
        </w:trPr>
        <w:tc>
          <w:tcPr>
            <w:tcW w:w="2518" w:type="dxa"/>
            <w:vMerge/>
          </w:tcPr>
          <w:p w14:paraId="25B62AD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8966494" w14:textId="77777777" w:rsidR="00535C0C" w:rsidRPr="00FA52CC" w:rsidRDefault="00535C0C" w:rsidP="00FA52C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FA52CC">
              <w:rPr>
                <w:b/>
                <w:bCs/>
              </w:rPr>
              <w:t>Shunt droit-gauche par réouverture du foramen ovale (Oui/Non)</w:t>
            </w:r>
          </w:p>
        </w:tc>
        <w:tc>
          <w:tcPr>
            <w:tcW w:w="1436" w:type="dxa"/>
            <w:tcBorders>
              <w:top w:val="dotted" w:sz="4" w:space="0" w:color="auto"/>
              <w:bottom w:val="single" w:sz="4" w:space="0" w:color="auto"/>
            </w:tcBorders>
          </w:tcPr>
          <w:p w14:paraId="1C9D5FE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14:paraId="5C73F39C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single" w:sz="4" w:space="0" w:color="auto"/>
            </w:tcBorders>
          </w:tcPr>
          <w:p w14:paraId="67557C57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14:paraId="558FF92F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1B673CD7" w14:textId="77777777" w:rsidTr="00506965">
        <w:trPr>
          <w:trHeight w:val="135"/>
        </w:trPr>
        <w:tc>
          <w:tcPr>
            <w:tcW w:w="2518" w:type="dxa"/>
            <w:vMerge/>
            <w:hideMark/>
          </w:tcPr>
          <w:p w14:paraId="276E7D2B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noWrap/>
            <w:hideMark/>
          </w:tcPr>
          <w:p w14:paraId="54C4B32F" w14:textId="77777777" w:rsidR="00535C0C" w:rsidRPr="006924AA" w:rsidRDefault="00535C0C" w:rsidP="00E7271B">
            <w:pPr>
              <w:rPr>
                <w:b/>
                <w:bCs/>
              </w:rPr>
            </w:pPr>
            <w:r w:rsidRPr="00506965">
              <w:rPr>
                <w:b/>
                <w:bCs/>
              </w:rPr>
              <w:t>Epreuves fonctionnelles respiratoires</w:t>
            </w:r>
          </w:p>
        </w:tc>
        <w:tc>
          <w:tcPr>
            <w:tcW w:w="1436" w:type="dxa"/>
            <w:tcBorders>
              <w:bottom w:val="dotted" w:sz="4" w:space="0" w:color="auto"/>
            </w:tcBorders>
          </w:tcPr>
          <w:p w14:paraId="191B06BE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14:paraId="3CDE536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bottom w:val="dotted" w:sz="4" w:space="0" w:color="auto"/>
            </w:tcBorders>
          </w:tcPr>
          <w:p w14:paraId="38319E75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14:paraId="6298CFC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13AFE1C2" w14:textId="77777777" w:rsidTr="00506965">
        <w:trPr>
          <w:trHeight w:val="135"/>
        </w:trPr>
        <w:tc>
          <w:tcPr>
            <w:tcW w:w="2518" w:type="dxa"/>
            <w:vMerge/>
          </w:tcPr>
          <w:p w14:paraId="6295C524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6B8E965" w14:textId="77777777" w:rsidR="00535C0C" w:rsidRPr="00506965" w:rsidRDefault="00535C0C" w:rsidP="00506965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</w:rPr>
            </w:pPr>
            <w:r w:rsidRPr="00506965">
              <w:rPr>
                <w:b/>
                <w:bCs/>
              </w:rPr>
              <w:t>CPT (% de la valeur prédite)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1EDE901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5B49EE36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3E44682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615BA40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0C738116" w14:textId="77777777" w:rsidTr="00506965">
        <w:trPr>
          <w:trHeight w:val="135"/>
        </w:trPr>
        <w:tc>
          <w:tcPr>
            <w:tcW w:w="2518" w:type="dxa"/>
            <w:vMerge/>
          </w:tcPr>
          <w:p w14:paraId="5D747AB5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8946A8A" w14:textId="77777777" w:rsidR="00535C0C" w:rsidRPr="00506965" w:rsidRDefault="00535C0C" w:rsidP="00506965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</w:rPr>
            </w:pPr>
            <w:r w:rsidRPr="00506965">
              <w:rPr>
                <w:b/>
                <w:bCs/>
              </w:rPr>
              <w:t>VEMS/CV (%)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50C8027A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2413F41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2C86D95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4C4BA13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63176B9C" w14:textId="77777777" w:rsidTr="00506965">
        <w:trPr>
          <w:trHeight w:val="135"/>
        </w:trPr>
        <w:tc>
          <w:tcPr>
            <w:tcW w:w="2518" w:type="dxa"/>
            <w:vMerge/>
          </w:tcPr>
          <w:p w14:paraId="462BE9E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1DB8421E" w14:textId="77777777" w:rsidR="00535C0C" w:rsidRPr="00506965" w:rsidRDefault="00535C0C" w:rsidP="00506965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</w:rPr>
            </w:pPr>
            <w:r w:rsidRPr="00506965">
              <w:rPr>
                <w:b/>
                <w:bCs/>
              </w:rPr>
              <w:t>DLCO</w:t>
            </w:r>
          </w:p>
        </w:tc>
        <w:tc>
          <w:tcPr>
            <w:tcW w:w="1436" w:type="dxa"/>
            <w:tcBorders>
              <w:top w:val="dotted" w:sz="4" w:space="0" w:color="auto"/>
              <w:bottom w:val="single" w:sz="4" w:space="0" w:color="auto"/>
            </w:tcBorders>
          </w:tcPr>
          <w:p w14:paraId="40CD4986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14:paraId="1E8A5E3E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single" w:sz="4" w:space="0" w:color="auto"/>
            </w:tcBorders>
          </w:tcPr>
          <w:p w14:paraId="3D4E2BB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14:paraId="7AEFF85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7C152DA4" w14:textId="77777777" w:rsidTr="00C90EB0">
        <w:trPr>
          <w:trHeight w:val="45"/>
        </w:trPr>
        <w:tc>
          <w:tcPr>
            <w:tcW w:w="2518" w:type="dxa"/>
            <w:vMerge/>
          </w:tcPr>
          <w:p w14:paraId="1488347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485259B4" w14:textId="77777777" w:rsidR="00535C0C" w:rsidRDefault="00535C0C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Scanner thoracique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1A48345F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5F0DDC27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31C3B47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3BEFDD9A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639D4A46" w14:textId="77777777" w:rsidTr="00C90EB0">
        <w:trPr>
          <w:trHeight w:val="45"/>
        </w:trPr>
        <w:tc>
          <w:tcPr>
            <w:tcW w:w="2518" w:type="dxa"/>
            <w:vMerge/>
          </w:tcPr>
          <w:p w14:paraId="5384DE7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B577F08" w14:textId="77777777" w:rsidR="00535C0C" w:rsidRPr="00535C0C" w:rsidRDefault="00535C0C" w:rsidP="00535C0C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Dilatation tronc des artères pulmonaires (Oui/Non/Si oui : préciser taille en cm)</w:t>
            </w:r>
          </w:p>
        </w:tc>
        <w:tc>
          <w:tcPr>
            <w:tcW w:w="1436" w:type="dxa"/>
          </w:tcPr>
          <w:p w14:paraId="56B11CCA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63AA44C7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161D668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00F21F0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53DFD744" w14:textId="77777777" w:rsidTr="00C90EB0">
        <w:trPr>
          <w:trHeight w:val="45"/>
        </w:trPr>
        <w:tc>
          <w:tcPr>
            <w:tcW w:w="2518" w:type="dxa"/>
            <w:vMerge/>
          </w:tcPr>
          <w:p w14:paraId="24374D8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8A50648" w14:textId="77777777" w:rsidR="00535C0C" w:rsidRPr="00535C0C" w:rsidRDefault="00535C0C" w:rsidP="00535C0C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Atteinte parenchymateuse associée (Oui/Non/Si oui : préciser)</w:t>
            </w:r>
          </w:p>
        </w:tc>
        <w:tc>
          <w:tcPr>
            <w:tcW w:w="1436" w:type="dxa"/>
          </w:tcPr>
          <w:p w14:paraId="6DEEEFB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027021F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22D3E7C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366ECDF4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7805B107" w14:textId="77777777" w:rsidTr="00C90EB0">
        <w:trPr>
          <w:trHeight w:val="45"/>
        </w:trPr>
        <w:tc>
          <w:tcPr>
            <w:tcW w:w="2518" w:type="dxa"/>
            <w:vMerge/>
          </w:tcPr>
          <w:p w14:paraId="4D522C6F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47F8B45" w14:textId="77777777" w:rsidR="00535C0C" w:rsidRPr="00535C0C" w:rsidRDefault="00535C0C" w:rsidP="00535C0C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Autres : préciser</w:t>
            </w:r>
          </w:p>
        </w:tc>
        <w:tc>
          <w:tcPr>
            <w:tcW w:w="1436" w:type="dxa"/>
          </w:tcPr>
          <w:p w14:paraId="0C0EB3F4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2B1A61F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2E2D482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</w:tcPr>
          <w:p w14:paraId="1A34D615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7E279B98" w14:textId="77777777" w:rsidTr="00C90EB0">
        <w:trPr>
          <w:trHeight w:val="45"/>
        </w:trPr>
        <w:tc>
          <w:tcPr>
            <w:tcW w:w="2518" w:type="dxa"/>
            <w:vMerge/>
          </w:tcPr>
          <w:p w14:paraId="0D654BB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2173E3F" w14:textId="77777777" w:rsidR="00535C0C" w:rsidRDefault="00535C0C" w:rsidP="00E7271B">
            <w:pPr>
              <w:rPr>
                <w:b/>
                <w:bCs/>
              </w:rPr>
            </w:pPr>
            <w:r>
              <w:rPr>
                <w:b/>
                <w:bCs/>
              </w:rPr>
              <w:t>Cathétérisme cardiaque droit</w:t>
            </w:r>
          </w:p>
        </w:tc>
        <w:tc>
          <w:tcPr>
            <w:tcW w:w="1436" w:type="dxa"/>
            <w:tcBorders>
              <w:bottom w:val="dotted" w:sz="4" w:space="0" w:color="auto"/>
            </w:tcBorders>
          </w:tcPr>
          <w:p w14:paraId="50BBAD4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14:paraId="4AF39E6A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bottom w:val="dotted" w:sz="4" w:space="0" w:color="auto"/>
            </w:tcBorders>
          </w:tcPr>
          <w:p w14:paraId="7F1131A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14:paraId="51A9E79F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2D86C2C7" w14:textId="77777777" w:rsidTr="00E7271B">
        <w:trPr>
          <w:trHeight w:val="135"/>
        </w:trPr>
        <w:tc>
          <w:tcPr>
            <w:tcW w:w="2518" w:type="dxa"/>
            <w:vMerge/>
          </w:tcPr>
          <w:p w14:paraId="50891872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67B9B91" w14:textId="77777777" w:rsidR="00535C0C" w:rsidRPr="00146703" w:rsidRDefault="00535C0C" w:rsidP="00E7271B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 w:rsidRPr="00146703">
              <w:rPr>
                <w:b/>
                <w:bCs/>
              </w:rPr>
              <w:t>Date du cathétérisme cardiaque droit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3F0BCE76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42FC54F7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6554683C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722FC43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109D1F76" w14:textId="77777777" w:rsidTr="00E7271B">
        <w:trPr>
          <w:trHeight w:val="135"/>
        </w:trPr>
        <w:tc>
          <w:tcPr>
            <w:tcW w:w="2518" w:type="dxa"/>
            <w:vMerge/>
          </w:tcPr>
          <w:p w14:paraId="25EB15A6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46AA547A" w14:textId="77777777" w:rsidR="00535C0C" w:rsidRPr="00146703" w:rsidRDefault="00535C0C" w:rsidP="00E7271B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 w:rsidRPr="00146703">
              <w:rPr>
                <w:b/>
                <w:bCs/>
              </w:rPr>
              <w:t>POD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0F7797A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7A009DA7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04AD094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7D49BB2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3D1A4792" w14:textId="77777777" w:rsidTr="00E7271B">
        <w:trPr>
          <w:trHeight w:val="54"/>
        </w:trPr>
        <w:tc>
          <w:tcPr>
            <w:tcW w:w="2518" w:type="dxa"/>
            <w:vMerge/>
          </w:tcPr>
          <w:p w14:paraId="76CC9B26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269043B" w14:textId="77777777" w:rsidR="00535C0C" w:rsidRPr="00146703" w:rsidRDefault="00535C0C" w:rsidP="00E7271B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proofErr w:type="spellStart"/>
            <w:r w:rsidRPr="00146703">
              <w:rPr>
                <w:b/>
                <w:bCs/>
              </w:rPr>
              <w:t>PAPm</w:t>
            </w:r>
            <w:proofErr w:type="spellEnd"/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31D415F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305C5A7C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62081D2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6C52BC9A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7C114C19" w14:textId="77777777" w:rsidTr="00E7271B">
        <w:trPr>
          <w:trHeight w:val="54"/>
        </w:trPr>
        <w:tc>
          <w:tcPr>
            <w:tcW w:w="2518" w:type="dxa"/>
            <w:vMerge/>
          </w:tcPr>
          <w:p w14:paraId="34388DF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8AB4C71" w14:textId="77777777" w:rsidR="00535C0C" w:rsidRPr="00146703" w:rsidRDefault="00535C0C" w:rsidP="00E7271B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 w:rsidRPr="00146703">
              <w:rPr>
                <w:b/>
                <w:bCs/>
              </w:rPr>
              <w:t>PAPO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5EA073B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4C8476F8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10D4DE1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5159C617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4F581509" w14:textId="77777777" w:rsidTr="00E7271B">
        <w:trPr>
          <w:trHeight w:val="54"/>
        </w:trPr>
        <w:tc>
          <w:tcPr>
            <w:tcW w:w="2518" w:type="dxa"/>
            <w:vMerge/>
          </w:tcPr>
          <w:p w14:paraId="3EA162E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05D0413" w14:textId="77777777" w:rsidR="00535C0C" w:rsidRPr="00146703" w:rsidRDefault="00535C0C" w:rsidP="00E7271B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 w:rsidRPr="00146703">
              <w:rPr>
                <w:b/>
                <w:bCs/>
              </w:rPr>
              <w:t>Débit cardiaque, L/min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1B722EE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067E6A9A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3ACC5423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4BC4936A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36250D74" w14:textId="77777777" w:rsidTr="00E7271B">
        <w:trPr>
          <w:trHeight w:val="54"/>
        </w:trPr>
        <w:tc>
          <w:tcPr>
            <w:tcW w:w="2518" w:type="dxa"/>
            <w:vMerge/>
          </w:tcPr>
          <w:p w14:paraId="012BD7B6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9FF01A4" w14:textId="77777777" w:rsidR="00535C0C" w:rsidRPr="00146703" w:rsidRDefault="00535C0C" w:rsidP="00E7271B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 w:rsidRPr="00146703">
              <w:rPr>
                <w:b/>
                <w:bCs/>
              </w:rPr>
              <w:t>Index cardiaque, L/min/m</w:t>
            </w:r>
            <w:r w:rsidRPr="0014670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16EE9D9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5B21556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</w:tcPr>
          <w:p w14:paraId="28D55B6B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14:paraId="1C20ECB1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  <w:tr w:rsidR="00535C0C" w:rsidRPr="006924AA" w14:paraId="1CAA336F" w14:textId="77777777" w:rsidTr="00E7271B">
        <w:trPr>
          <w:trHeight w:val="54"/>
        </w:trPr>
        <w:tc>
          <w:tcPr>
            <w:tcW w:w="2518" w:type="dxa"/>
            <w:vMerge/>
          </w:tcPr>
          <w:p w14:paraId="4681FC19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noWrap/>
          </w:tcPr>
          <w:p w14:paraId="03B12693" w14:textId="77777777" w:rsidR="00535C0C" w:rsidRPr="00146703" w:rsidRDefault="00535C0C" w:rsidP="00E7271B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 w:rsidRPr="00146703">
              <w:rPr>
                <w:b/>
                <w:bCs/>
              </w:rPr>
              <w:t>SvO2</w:t>
            </w:r>
          </w:p>
        </w:tc>
        <w:tc>
          <w:tcPr>
            <w:tcW w:w="1436" w:type="dxa"/>
            <w:tcBorders>
              <w:top w:val="dotted" w:sz="4" w:space="0" w:color="auto"/>
            </w:tcBorders>
          </w:tcPr>
          <w:p w14:paraId="3E218090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</w:tcBorders>
          </w:tcPr>
          <w:p w14:paraId="264DDFC4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dotted" w:sz="4" w:space="0" w:color="auto"/>
            </w:tcBorders>
          </w:tcPr>
          <w:p w14:paraId="148E38AC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dotted" w:sz="4" w:space="0" w:color="auto"/>
            </w:tcBorders>
          </w:tcPr>
          <w:p w14:paraId="2F20E97D" w14:textId="77777777" w:rsidR="00535C0C" w:rsidRPr="006924AA" w:rsidRDefault="00535C0C" w:rsidP="00E7271B">
            <w:pPr>
              <w:rPr>
                <w:b/>
                <w:bCs/>
              </w:rPr>
            </w:pPr>
          </w:p>
        </w:tc>
      </w:tr>
    </w:tbl>
    <w:p w14:paraId="4883E6B1" w14:textId="77777777" w:rsidR="003644D6" w:rsidRPr="00DF231E" w:rsidRDefault="00DF231E">
      <w:pPr>
        <w:rPr>
          <w:sz w:val="24"/>
          <w:szCs w:val="24"/>
        </w:rPr>
      </w:pPr>
      <w:r w:rsidRPr="00DF231E">
        <w:rPr>
          <w:sz w:val="24"/>
          <w:szCs w:val="24"/>
        </w:rPr>
        <w:t>*(évaluée par la mesure de la vitesse du flux de régurgitation tricuspide</w:t>
      </w:r>
      <w:r>
        <w:rPr>
          <w:sz w:val="24"/>
          <w:szCs w:val="24"/>
        </w:rPr>
        <w:t>, V</w:t>
      </w:r>
      <w:r w:rsidRPr="00DF231E">
        <w:rPr>
          <w:sz w:val="24"/>
          <w:szCs w:val="24"/>
          <w:vertAlign w:val="subscript"/>
        </w:rPr>
        <w:t>IT</w:t>
      </w:r>
      <w:r w:rsidRPr="00DF231E">
        <w:rPr>
          <w:sz w:val="24"/>
          <w:szCs w:val="24"/>
        </w:rPr>
        <w:t>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18"/>
        <w:gridCol w:w="5954"/>
        <w:gridCol w:w="5746"/>
      </w:tblGrid>
      <w:tr w:rsidR="003644D6" w:rsidRPr="006924AA" w14:paraId="04E119C6" w14:textId="77777777" w:rsidTr="00E96D6B">
        <w:trPr>
          <w:trHeight w:val="547"/>
        </w:trPr>
        <w:tc>
          <w:tcPr>
            <w:tcW w:w="2518" w:type="dxa"/>
            <w:vMerge w:val="restart"/>
            <w:hideMark/>
          </w:tcPr>
          <w:p w14:paraId="0735E514" w14:textId="77777777" w:rsidR="003644D6" w:rsidRPr="006924AA" w:rsidRDefault="003644D6" w:rsidP="00E96D6B">
            <w:pPr>
              <w:rPr>
                <w:b/>
                <w:bCs/>
              </w:rPr>
            </w:pPr>
            <w:r>
              <w:rPr>
                <w:b/>
                <w:bCs/>
              </w:rPr>
              <w:t>Traitement de fond de l’HTAP (dupliquer chaque case autant de fois que nécessaire)</w:t>
            </w:r>
          </w:p>
        </w:tc>
        <w:tc>
          <w:tcPr>
            <w:tcW w:w="5954" w:type="dxa"/>
            <w:noWrap/>
            <w:hideMark/>
          </w:tcPr>
          <w:p w14:paraId="39A1DC66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Stratégie thérapeutique : mono-, bi- ou trithérapie  </w:t>
            </w:r>
          </w:p>
        </w:tc>
        <w:tc>
          <w:tcPr>
            <w:tcW w:w="5746" w:type="dxa"/>
          </w:tcPr>
          <w:p w14:paraId="11910E5F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</w:tr>
      <w:tr w:rsidR="003644D6" w:rsidRPr="006924AA" w14:paraId="0B325BA0" w14:textId="77777777" w:rsidTr="00E96D6B">
        <w:trPr>
          <w:trHeight w:val="540"/>
        </w:trPr>
        <w:tc>
          <w:tcPr>
            <w:tcW w:w="2518" w:type="dxa"/>
            <w:vMerge/>
            <w:hideMark/>
          </w:tcPr>
          <w:p w14:paraId="4AA66A71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  <w:hideMark/>
          </w:tcPr>
          <w:p w14:paraId="6D4E3CA7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Antagoniste Récepteur de l’</w:t>
            </w:r>
            <w:proofErr w:type="spellStart"/>
            <w:r w:rsidRPr="008E3505">
              <w:rPr>
                <w:b/>
                <w:bCs/>
              </w:rPr>
              <w:t>Endothéline</w:t>
            </w:r>
            <w:proofErr w:type="spellEnd"/>
            <w:r w:rsidRPr="008E3505">
              <w:rPr>
                <w:b/>
                <w:bCs/>
              </w:rPr>
              <w:t xml:space="preserve"> n°1 (nom, dose)</w:t>
            </w:r>
          </w:p>
          <w:p w14:paraId="6D79B712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717116A9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1A7F4B9B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6" w:type="dxa"/>
          </w:tcPr>
          <w:p w14:paraId="208436AD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</w:tr>
      <w:tr w:rsidR="003644D6" w:rsidRPr="006924AA" w14:paraId="5FBC0425" w14:textId="77777777" w:rsidTr="00E96D6B">
        <w:trPr>
          <w:trHeight w:val="540"/>
        </w:trPr>
        <w:tc>
          <w:tcPr>
            <w:tcW w:w="2518" w:type="dxa"/>
            <w:vMerge/>
          </w:tcPr>
          <w:p w14:paraId="25F1B542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14:paraId="44C37E4B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Antagoniste Récepteur de l’</w:t>
            </w:r>
            <w:proofErr w:type="spellStart"/>
            <w:r w:rsidRPr="008E3505">
              <w:rPr>
                <w:b/>
                <w:bCs/>
              </w:rPr>
              <w:t>Endothéline</w:t>
            </w:r>
            <w:proofErr w:type="spellEnd"/>
            <w:r w:rsidRPr="008E3505">
              <w:rPr>
                <w:b/>
                <w:bCs/>
              </w:rPr>
              <w:t xml:space="preserve"> n°2 (nom, dose)</w:t>
            </w:r>
          </w:p>
          <w:p w14:paraId="1AD0CA81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56F586BC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243ECC44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6" w:type="dxa"/>
          </w:tcPr>
          <w:p w14:paraId="182F0ABF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</w:tr>
      <w:tr w:rsidR="003644D6" w:rsidRPr="006924AA" w14:paraId="58EF0297" w14:textId="77777777" w:rsidTr="00E96D6B">
        <w:trPr>
          <w:trHeight w:val="540"/>
        </w:trPr>
        <w:tc>
          <w:tcPr>
            <w:tcW w:w="2518" w:type="dxa"/>
            <w:vMerge/>
            <w:hideMark/>
          </w:tcPr>
          <w:p w14:paraId="4AF7F993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14:paraId="262E5917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Inhibiteur de la Phosphodiestérase-5  n°1 (nom, dose)</w:t>
            </w:r>
          </w:p>
          <w:p w14:paraId="5B1C9548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7297C165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42E34284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6" w:type="dxa"/>
            <w:vMerge w:val="restart"/>
          </w:tcPr>
          <w:p w14:paraId="237BA17D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</w:tr>
      <w:tr w:rsidR="003644D6" w:rsidRPr="006924AA" w14:paraId="3931AABC" w14:textId="77777777" w:rsidTr="00E96D6B">
        <w:trPr>
          <w:trHeight w:val="540"/>
        </w:trPr>
        <w:tc>
          <w:tcPr>
            <w:tcW w:w="2518" w:type="dxa"/>
            <w:vMerge/>
          </w:tcPr>
          <w:p w14:paraId="64432DF3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14:paraId="0046ADFB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Inhibiteur de la Phosphodiestérase-5  n°2 (nom, dose)</w:t>
            </w:r>
          </w:p>
          <w:p w14:paraId="328D1C79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6A8A20D4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501A4932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6" w:type="dxa"/>
            <w:vMerge/>
          </w:tcPr>
          <w:p w14:paraId="1B76D763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</w:tr>
      <w:tr w:rsidR="003644D6" w:rsidRPr="006924AA" w14:paraId="4F66474A" w14:textId="77777777" w:rsidTr="00E96D6B">
        <w:trPr>
          <w:trHeight w:val="540"/>
        </w:trPr>
        <w:tc>
          <w:tcPr>
            <w:tcW w:w="2518" w:type="dxa"/>
            <w:vMerge/>
            <w:hideMark/>
          </w:tcPr>
          <w:p w14:paraId="416FC9DC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14:paraId="789FD569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Analogue de la </w:t>
            </w:r>
            <w:proofErr w:type="spellStart"/>
            <w:r w:rsidRPr="008E3505">
              <w:rPr>
                <w:b/>
                <w:bCs/>
              </w:rPr>
              <w:t>prostacyline</w:t>
            </w:r>
            <w:proofErr w:type="spellEnd"/>
            <w:r w:rsidRPr="008E3505">
              <w:rPr>
                <w:b/>
                <w:bCs/>
              </w:rPr>
              <w:t xml:space="preserve">  n°1 (nom, dose)</w:t>
            </w:r>
          </w:p>
          <w:p w14:paraId="26CB0AD7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566BB0F2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fin</w:t>
            </w:r>
          </w:p>
          <w:p w14:paraId="7C7021C1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6" w:type="dxa"/>
          </w:tcPr>
          <w:p w14:paraId="74CBF441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</w:tr>
      <w:tr w:rsidR="003644D6" w:rsidRPr="006924AA" w14:paraId="066D53EE" w14:textId="77777777" w:rsidTr="00E96D6B">
        <w:trPr>
          <w:trHeight w:val="540"/>
        </w:trPr>
        <w:tc>
          <w:tcPr>
            <w:tcW w:w="2518" w:type="dxa"/>
            <w:vMerge/>
          </w:tcPr>
          <w:p w14:paraId="21C9CE75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  <w:tc>
          <w:tcPr>
            <w:tcW w:w="5954" w:type="dxa"/>
            <w:noWrap/>
          </w:tcPr>
          <w:p w14:paraId="5602198C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Analogue de la </w:t>
            </w:r>
            <w:proofErr w:type="spellStart"/>
            <w:r w:rsidRPr="008E3505">
              <w:rPr>
                <w:b/>
                <w:bCs/>
              </w:rPr>
              <w:t>prostacyline</w:t>
            </w:r>
            <w:proofErr w:type="spellEnd"/>
            <w:r w:rsidRPr="008E3505">
              <w:rPr>
                <w:b/>
                <w:bCs/>
              </w:rPr>
              <w:t xml:space="preserve">  n°2 (nom, dose)</w:t>
            </w:r>
          </w:p>
          <w:p w14:paraId="299AEECC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>Date début</w:t>
            </w:r>
          </w:p>
          <w:p w14:paraId="37C7C0E8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lastRenderedPageBreak/>
              <w:t>Date fin</w:t>
            </w:r>
          </w:p>
          <w:p w14:paraId="054051FC" w14:textId="77777777" w:rsidR="003644D6" w:rsidRPr="008E3505" w:rsidRDefault="003644D6" w:rsidP="00E96D6B">
            <w:pPr>
              <w:rPr>
                <w:b/>
                <w:bCs/>
              </w:rPr>
            </w:pPr>
            <w:r w:rsidRPr="008E3505">
              <w:rPr>
                <w:b/>
                <w:bCs/>
              </w:rPr>
              <w:t xml:space="preserve">Efficacité (réponse complète, réponse partielle, échec)  </w:t>
            </w:r>
          </w:p>
        </w:tc>
        <w:tc>
          <w:tcPr>
            <w:tcW w:w="5746" w:type="dxa"/>
          </w:tcPr>
          <w:p w14:paraId="0F95F1E3" w14:textId="77777777" w:rsidR="003644D6" w:rsidRPr="006924AA" w:rsidRDefault="003644D6" w:rsidP="00E96D6B">
            <w:pPr>
              <w:rPr>
                <w:b/>
                <w:bCs/>
              </w:rPr>
            </w:pPr>
          </w:p>
        </w:tc>
      </w:tr>
    </w:tbl>
    <w:p w14:paraId="2B39895C" w14:textId="77777777" w:rsidR="003644D6" w:rsidRPr="003644D6" w:rsidRDefault="003644D6">
      <w:r>
        <w:lastRenderedPageBreak/>
        <w:br w:type="page"/>
      </w:r>
    </w:p>
    <w:p w14:paraId="5957553A" w14:textId="77777777" w:rsidR="00FD42DC" w:rsidRPr="00E22FED" w:rsidRDefault="005278C7" w:rsidP="00E22FED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5278C7">
        <w:rPr>
          <w:b/>
          <w:sz w:val="28"/>
          <w:szCs w:val="28"/>
        </w:rPr>
        <w:lastRenderedPageBreak/>
        <w:t xml:space="preserve">Annexes : </w:t>
      </w:r>
    </w:p>
    <w:p w14:paraId="066D84DD" w14:textId="77777777" w:rsidR="00F77B7B" w:rsidRPr="00F77B7B" w:rsidRDefault="00F77B7B" w:rsidP="00F77B7B">
      <w:pPr>
        <w:keepNext/>
        <w:keepLines/>
        <w:spacing w:before="200" w:after="0"/>
        <w:ind w:left="708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eastAsia="ja-JP"/>
        </w:rPr>
      </w:pPr>
      <w:r w:rsidRPr="00F77B7B">
        <w:rPr>
          <w:rFonts w:ascii="Calibri" w:eastAsia="Times New Roman" w:hAnsi="Calibri" w:cs="Times New Roman"/>
          <w:b/>
          <w:bCs/>
          <w:sz w:val="24"/>
          <w:szCs w:val="24"/>
          <w:lang w:eastAsia="ja-JP"/>
        </w:rPr>
        <w:t xml:space="preserve">Critères de classification </w:t>
      </w:r>
      <w:r w:rsidR="00FD42DC" w:rsidRPr="002C7708">
        <w:rPr>
          <w:rFonts w:ascii="Calibri" w:eastAsia="Times New Roman" w:hAnsi="Calibri" w:cs="Times New Roman"/>
          <w:b/>
          <w:bCs/>
          <w:sz w:val="24"/>
          <w:szCs w:val="24"/>
          <w:lang w:eastAsia="ja-JP"/>
        </w:rPr>
        <w:t xml:space="preserve">de maladie de </w:t>
      </w:r>
      <w:proofErr w:type="spellStart"/>
      <w:r w:rsidR="00FD42DC" w:rsidRPr="002C7708">
        <w:rPr>
          <w:rFonts w:ascii="Calibri" w:eastAsia="Times New Roman" w:hAnsi="Calibri" w:cs="Times New Roman"/>
          <w:b/>
          <w:bCs/>
          <w:sz w:val="24"/>
          <w:szCs w:val="24"/>
          <w:lang w:eastAsia="ja-JP"/>
        </w:rPr>
        <w:t>Still</w:t>
      </w:r>
      <w:proofErr w:type="spellEnd"/>
      <w:r w:rsidR="00FD42DC" w:rsidRPr="002C7708">
        <w:rPr>
          <w:rFonts w:ascii="Calibri" w:eastAsia="Times New Roman" w:hAnsi="Calibri" w:cs="Times New Roman"/>
          <w:b/>
          <w:bCs/>
          <w:sz w:val="24"/>
          <w:szCs w:val="24"/>
          <w:lang w:eastAsia="ja-JP"/>
        </w:rPr>
        <w:t xml:space="preserve"> de l’adulte</w:t>
      </w:r>
    </w:p>
    <w:p w14:paraId="328ED041" w14:textId="77777777" w:rsidR="00F77B7B" w:rsidRPr="00F77B7B" w:rsidRDefault="00F77B7B" w:rsidP="00F77B7B">
      <w:pPr>
        <w:spacing w:after="0" w:line="240" w:lineRule="auto"/>
        <w:jc w:val="center"/>
        <w:rPr>
          <w:rFonts w:ascii="Calibri" w:eastAsia="Times New Roman" w:hAnsi="Calibri" w:cs="Times New Roman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331"/>
      </w:tblGrid>
      <w:tr w:rsidR="00F77B7B" w:rsidRPr="00F77B7B" w14:paraId="4EEC4CCC" w14:textId="77777777" w:rsidTr="00FD42DC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0968" w14:textId="77777777" w:rsidR="00F77B7B" w:rsidRPr="00F77B7B" w:rsidRDefault="00F77B7B" w:rsidP="00F77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b/>
                <w:color w:val="000000"/>
                <w:lang w:eastAsia="ja-JP"/>
              </w:rPr>
              <w:t xml:space="preserve">Yamaguchi </w:t>
            </w: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fldChar w:fldCharType="begin"/>
            </w: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instrText xml:space="preserve"> ADDIN EN.CITE &lt;EndNote&gt;&lt;Cite&gt;&lt;Author&gt;Yamaguchi&lt;/Author&gt;&lt;Year&gt;1992&lt;/Year&gt;&lt;RecNum&gt;4&lt;/RecNum&gt;&lt;record&gt;&lt;rec-number&gt;4&lt;/rec-number&gt;&lt;foreign-keys&gt;&lt;key app="EN" db-id="a5wdfxwxj92sdqe5xsc5evzppx5axr5rrvfr"&gt;4&lt;/key&gt;&lt;/foreign-keys&gt;&lt;ref-type name="Journal Article"&gt;17&lt;/ref-type&gt;&lt;contributors&gt;&lt;authors&gt;&lt;author&gt;Yamaguchi, M.&lt;/author&gt;&lt;author&gt;Ohta, A.&lt;/author&gt;&lt;author&gt;Tsunematsu, T.&lt;/author&gt;&lt;author&gt;Kasukawa, R.&lt;/author&gt;&lt;author&gt;Mizushima, Y.&lt;/author&gt;&lt;author&gt;Kashiwagi, H.&lt;/author&gt;&lt;author&gt;Kashiwazaki, S.&lt;/author&gt;&lt;author&gt;Tanimoto, K.&lt;/author&gt;&lt;author&gt;Matsumoto, Y.&lt;/author&gt;&lt;author&gt;Ota, T.&lt;/author&gt;&lt;/authors&gt;&lt;/contributors&gt;&lt;titles&gt;&lt;title&gt;Preliminary criteria for classification of adult Still&amp;apos;s disease&lt;/title&gt;&lt;secondary-title&gt;J Rheumatol&lt;/secondary-title&gt;&lt;/titles&gt;&lt;periodical&gt;&lt;full-title&gt;J Rheumatol&lt;/full-title&gt;&lt;abbr-1&gt;The Journal of rheumatology&lt;/abbr-1&gt;&lt;/periodical&gt;&lt;pages&gt;424-30.&lt;/pages&gt;&lt;volume&gt;19&lt;/volume&gt;&lt;number&gt;3&lt;/number&gt;&lt;keywords&gt;&lt;keyword&gt;Adolescent&lt;/keyword&gt;&lt;keyword&gt;Adult&lt;/keyword&gt;&lt;keyword&gt;Female&lt;/keyword&gt;&lt;keyword&gt;Human&lt;/keyword&gt;&lt;keyword&gt;Male&lt;/keyword&gt;&lt;keyword&gt;Prevalence&lt;/keyword&gt;&lt;keyword&gt;Sensitivity and Specificity&lt;/keyword&gt;&lt;keyword&gt;Statistics&lt;/keyword&gt;&lt;keyword&gt;Still&amp;apos;s Disease, Adult-Onset/*classification/epidemiology/physiopathology&lt;/keyword&gt;&lt;keyword&gt;Support, Non-U.S. Gov&amp;apos;t&lt;/keyword&gt;&lt;/keywords&gt;&lt;dates&gt;&lt;year&gt;1992&lt;/year&gt;&lt;/dates&gt;&lt;urls&gt;&lt;/urls&gt;&lt;/record&gt;&lt;/Cite&gt;&lt;/EndNote&gt;</w:instrText>
            </w: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fldChar w:fldCharType="end"/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2AD" w14:textId="77777777" w:rsidR="00F77B7B" w:rsidRPr="00F77B7B" w:rsidRDefault="00F77B7B" w:rsidP="00F77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proofErr w:type="spellStart"/>
            <w:r w:rsidRPr="00F77B7B">
              <w:rPr>
                <w:rFonts w:ascii="Calibri" w:eastAsia="Times New Roman" w:hAnsi="Calibri" w:cs="Times New Roman"/>
                <w:b/>
                <w:color w:val="000000"/>
                <w:lang w:eastAsia="ja-JP"/>
              </w:rPr>
              <w:t>Fautrel</w:t>
            </w:r>
            <w:proofErr w:type="spellEnd"/>
          </w:p>
        </w:tc>
      </w:tr>
      <w:tr w:rsidR="00F77B7B" w:rsidRPr="00F77B7B" w14:paraId="0A3AD570" w14:textId="77777777" w:rsidTr="00FD42DC">
        <w:trPr>
          <w:jc w:val="center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4AFF8E" w14:textId="77777777" w:rsidR="00F77B7B" w:rsidRPr="00F77B7B" w:rsidRDefault="00F77B7B" w:rsidP="00F77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b/>
                <w:i/>
                <w:color w:val="000000"/>
                <w:lang w:eastAsia="ja-JP"/>
              </w:rPr>
              <w:t>Critères majeurs</w:t>
            </w:r>
          </w:p>
        </w:tc>
      </w:tr>
      <w:tr w:rsidR="00F77B7B" w:rsidRPr="00F77B7B" w14:paraId="4CF45BC6" w14:textId="77777777" w:rsidTr="00FD42DC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DEA" w14:textId="77777777" w:rsidR="00F77B7B" w:rsidRPr="00F77B7B" w:rsidRDefault="00F77B7B" w:rsidP="00F77B7B">
            <w:pPr>
              <w:numPr>
                <w:ilvl w:val="0"/>
                <w:numId w:val="2"/>
              </w:numPr>
              <w:spacing w:after="0" w:line="240" w:lineRule="auto"/>
              <w:ind w:left="426" w:hanging="313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Fièvre ≥39°C, depuis 1 semaine ou plus</w:t>
            </w:r>
          </w:p>
          <w:p w14:paraId="37C024A3" w14:textId="77777777" w:rsidR="00F77B7B" w:rsidRPr="00F77B7B" w:rsidRDefault="00F77B7B" w:rsidP="00F77B7B">
            <w:pPr>
              <w:numPr>
                <w:ilvl w:val="0"/>
                <w:numId w:val="2"/>
              </w:numPr>
              <w:spacing w:after="0" w:line="240" w:lineRule="auto"/>
              <w:ind w:left="426" w:hanging="313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Arthralgies depuis 2 semaines ou plus</w:t>
            </w:r>
          </w:p>
          <w:p w14:paraId="614A57C1" w14:textId="77777777" w:rsidR="00F77B7B" w:rsidRPr="00F77B7B" w:rsidRDefault="00F77B7B" w:rsidP="00F77B7B">
            <w:pPr>
              <w:numPr>
                <w:ilvl w:val="0"/>
                <w:numId w:val="2"/>
              </w:numPr>
              <w:spacing w:after="0" w:line="240" w:lineRule="auto"/>
              <w:ind w:left="426" w:hanging="313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 xml:space="preserve">Rash cutané typique : </w:t>
            </w:r>
            <w:proofErr w:type="spellStart"/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maculo</w:t>
            </w:r>
            <w:proofErr w:type="spellEnd"/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-papuleux, non prurigineux, rose saumon, concomitant des pics fébriles</w:t>
            </w:r>
          </w:p>
          <w:p w14:paraId="7C157F72" w14:textId="77777777" w:rsidR="00F77B7B" w:rsidRPr="00F77B7B" w:rsidRDefault="00F77B7B" w:rsidP="00F77B7B">
            <w:pPr>
              <w:numPr>
                <w:ilvl w:val="0"/>
                <w:numId w:val="2"/>
              </w:numPr>
              <w:spacing w:after="0" w:line="240" w:lineRule="auto"/>
              <w:ind w:left="426" w:hanging="313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Hyperleucocytose ≥10 000/mm</w:t>
            </w:r>
            <w:r w:rsidRPr="00F77B7B">
              <w:rPr>
                <w:rFonts w:ascii="Calibri" w:eastAsia="Times New Roman" w:hAnsi="Calibri" w:cs="Times New Roman"/>
                <w:color w:val="000000"/>
                <w:vertAlign w:val="superscript"/>
                <w:lang w:eastAsia="ja-JP"/>
              </w:rPr>
              <w:t>3</w:t>
            </w: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 xml:space="preserve"> avec polynucléaires neutrophiles ≥80%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DAD" w14:textId="77777777" w:rsidR="00F77B7B" w:rsidRPr="00F77B7B" w:rsidRDefault="00F77B7B" w:rsidP="00F77B7B">
            <w:pPr>
              <w:numPr>
                <w:ilvl w:val="0"/>
                <w:numId w:val="5"/>
              </w:numPr>
              <w:tabs>
                <w:tab w:val="left" w:pos="442"/>
              </w:tabs>
              <w:suppressAutoHyphens/>
              <w:spacing w:after="0" w:line="240" w:lineRule="auto"/>
              <w:ind w:left="516" w:hanging="357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Pics fébriles ≥39°C</w:t>
            </w:r>
          </w:p>
          <w:p w14:paraId="77302A06" w14:textId="77777777" w:rsidR="00F77B7B" w:rsidRPr="00F77B7B" w:rsidRDefault="00F77B7B" w:rsidP="00F77B7B">
            <w:pPr>
              <w:numPr>
                <w:ilvl w:val="0"/>
                <w:numId w:val="5"/>
              </w:numPr>
              <w:tabs>
                <w:tab w:val="left" w:pos="442"/>
              </w:tabs>
              <w:suppressAutoHyphens/>
              <w:spacing w:after="0" w:line="240" w:lineRule="auto"/>
              <w:ind w:left="516" w:hanging="357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Arthralgies ou arthrites</w:t>
            </w:r>
          </w:p>
          <w:p w14:paraId="0DC922C4" w14:textId="77777777" w:rsidR="00F77B7B" w:rsidRPr="00F77B7B" w:rsidRDefault="00F77B7B" w:rsidP="00F77B7B">
            <w:pPr>
              <w:numPr>
                <w:ilvl w:val="0"/>
                <w:numId w:val="5"/>
              </w:numPr>
              <w:tabs>
                <w:tab w:val="left" w:pos="442"/>
              </w:tabs>
              <w:suppressAutoHyphens/>
              <w:spacing w:after="0" w:line="240" w:lineRule="auto"/>
              <w:ind w:left="516" w:hanging="357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Erythème transitoire ou fugace</w:t>
            </w:r>
          </w:p>
          <w:p w14:paraId="784772F8" w14:textId="77777777" w:rsidR="00F77B7B" w:rsidRPr="00F77B7B" w:rsidRDefault="00F77B7B" w:rsidP="00F77B7B">
            <w:pPr>
              <w:numPr>
                <w:ilvl w:val="0"/>
                <w:numId w:val="5"/>
              </w:numPr>
              <w:tabs>
                <w:tab w:val="left" w:pos="442"/>
              </w:tabs>
              <w:suppressAutoHyphens/>
              <w:spacing w:after="0" w:line="240" w:lineRule="auto"/>
              <w:ind w:left="516" w:hanging="357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Pharyngite</w:t>
            </w:r>
          </w:p>
          <w:p w14:paraId="68129604" w14:textId="77777777" w:rsidR="00F77B7B" w:rsidRPr="00F77B7B" w:rsidRDefault="00F77B7B" w:rsidP="00F77B7B">
            <w:pPr>
              <w:numPr>
                <w:ilvl w:val="0"/>
                <w:numId w:val="5"/>
              </w:numPr>
              <w:tabs>
                <w:tab w:val="left" w:pos="442"/>
              </w:tabs>
              <w:suppressAutoHyphens/>
              <w:spacing w:after="0" w:line="240" w:lineRule="auto"/>
              <w:ind w:left="516" w:hanging="357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Polynucléaires neutrophiles ≥80%</w:t>
            </w:r>
          </w:p>
          <w:p w14:paraId="2C121675" w14:textId="77777777" w:rsidR="00F77B7B" w:rsidRPr="00F77B7B" w:rsidRDefault="00F77B7B" w:rsidP="00F77B7B">
            <w:pPr>
              <w:numPr>
                <w:ilvl w:val="0"/>
                <w:numId w:val="5"/>
              </w:numPr>
              <w:tabs>
                <w:tab w:val="left" w:pos="442"/>
              </w:tabs>
              <w:suppressAutoHyphens/>
              <w:spacing w:after="0" w:line="240" w:lineRule="auto"/>
              <w:ind w:left="516" w:hanging="357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Fraction </w:t>
            </w:r>
            <w:proofErr w:type="spellStart"/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glycosylée</w:t>
            </w:r>
            <w:proofErr w:type="spellEnd"/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la ferritine sérique (ferritine </w:t>
            </w:r>
            <w:proofErr w:type="spellStart"/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glycosylée</w:t>
            </w:r>
            <w:proofErr w:type="spellEnd"/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) ≤20%</w:t>
            </w:r>
          </w:p>
        </w:tc>
      </w:tr>
      <w:tr w:rsidR="00F77B7B" w:rsidRPr="00F77B7B" w14:paraId="7FB5EEA2" w14:textId="77777777" w:rsidTr="00FD42DC">
        <w:trPr>
          <w:jc w:val="center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718987" w14:textId="77777777" w:rsidR="00F77B7B" w:rsidRPr="00F77B7B" w:rsidRDefault="00F77B7B" w:rsidP="00F77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b/>
                <w:i/>
                <w:color w:val="000000"/>
                <w:lang w:eastAsia="ja-JP"/>
              </w:rPr>
              <w:t>Critères mineurs</w:t>
            </w:r>
          </w:p>
        </w:tc>
      </w:tr>
      <w:tr w:rsidR="00F77B7B" w:rsidRPr="00F77B7B" w14:paraId="4FB640CA" w14:textId="77777777" w:rsidTr="00FD42DC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0F4" w14:textId="77777777" w:rsidR="00F77B7B" w:rsidRPr="00F77B7B" w:rsidRDefault="00F77B7B" w:rsidP="00F77B7B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Pharyngite ou mal de gorge</w:t>
            </w:r>
          </w:p>
          <w:p w14:paraId="29470D1C" w14:textId="77777777" w:rsidR="00F77B7B" w:rsidRPr="00F77B7B" w:rsidRDefault="00F77B7B" w:rsidP="00F77B7B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proofErr w:type="spellStart"/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Lymphadénopathie</w:t>
            </w:r>
            <w:proofErr w:type="spellEnd"/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 xml:space="preserve"> ou splénomégalie</w:t>
            </w:r>
          </w:p>
          <w:p w14:paraId="25CEB50E" w14:textId="77777777" w:rsidR="00F77B7B" w:rsidRPr="00F77B7B" w:rsidRDefault="00F77B7B" w:rsidP="00F77B7B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Perturbation du bilan hépatique (élévation des transaminases)</w:t>
            </w:r>
          </w:p>
          <w:p w14:paraId="06049CD0" w14:textId="77777777" w:rsidR="00F77B7B" w:rsidRPr="00F77B7B" w:rsidRDefault="00F77B7B" w:rsidP="00F77B7B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Absence de facteur rhumatoïde ou d’anticorps antinucléaires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4AA" w14:textId="77777777" w:rsidR="00F77B7B" w:rsidRPr="00F77B7B" w:rsidRDefault="00F77B7B" w:rsidP="00F77B7B">
            <w:pPr>
              <w:numPr>
                <w:ilvl w:val="0"/>
                <w:numId w:val="6"/>
              </w:numPr>
              <w:tabs>
                <w:tab w:val="left" w:pos="442"/>
              </w:tabs>
              <w:suppressAutoHyphens/>
              <w:spacing w:after="0" w:line="240" w:lineRule="auto"/>
              <w:ind w:left="516" w:hanging="357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Rash typique</w:t>
            </w:r>
          </w:p>
          <w:p w14:paraId="03542FB1" w14:textId="77777777" w:rsidR="00F77B7B" w:rsidRPr="00F77B7B" w:rsidRDefault="00F77B7B" w:rsidP="00F77B7B">
            <w:pPr>
              <w:numPr>
                <w:ilvl w:val="0"/>
                <w:numId w:val="6"/>
              </w:numPr>
              <w:tabs>
                <w:tab w:val="left" w:pos="442"/>
              </w:tabs>
              <w:suppressAutoHyphens/>
              <w:spacing w:after="0" w:line="240" w:lineRule="auto"/>
              <w:ind w:left="516" w:hanging="357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Hyperleucocytose ≥10 000/mm</w:t>
            </w:r>
            <w:r w:rsidRPr="00F77B7B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3</w:t>
            </w:r>
          </w:p>
        </w:tc>
      </w:tr>
      <w:tr w:rsidR="00F77B7B" w:rsidRPr="00F77B7B" w14:paraId="421CA89E" w14:textId="77777777" w:rsidTr="00FD42DC">
        <w:trPr>
          <w:jc w:val="center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054A9" w14:textId="77777777" w:rsidR="00F77B7B" w:rsidRPr="00F77B7B" w:rsidRDefault="00F77B7B" w:rsidP="00F77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b/>
                <w:i/>
                <w:color w:val="000000"/>
                <w:lang w:eastAsia="ja-JP"/>
              </w:rPr>
              <w:t>Critères d’exclusion</w:t>
            </w:r>
          </w:p>
        </w:tc>
      </w:tr>
      <w:tr w:rsidR="00F77B7B" w:rsidRPr="00F77B7B" w14:paraId="50EC0B4F" w14:textId="77777777" w:rsidTr="00FD42DC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B57" w14:textId="77777777" w:rsidR="00F77B7B" w:rsidRPr="00F77B7B" w:rsidRDefault="00F77B7B" w:rsidP="00F77B7B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Absence d’infection, notamment </w:t>
            </w:r>
            <w:proofErr w:type="spellStart"/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>sepsis</w:t>
            </w:r>
            <w:proofErr w:type="spellEnd"/>
            <w:r w:rsidRPr="00F77B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profond et infection liée à l’EBV</w:t>
            </w:r>
          </w:p>
          <w:p w14:paraId="4B576F8E" w14:textId="77777777" w:rsidR="00F77B7B" w:rsidRPr="00F77B7B" w:rsidRDefault="00F77B7B" w:rsidP="00F77B7B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Absence de néoplasie, notamment de lymphome</w:t>
            </w:r>
          </w:p>
          <w:p w14:paraId="745F8A73" w14:textId="77777777" w:rsidR="00F77B7B" w:rsidRPr="00F77B7B" w:rsidRDefault="00F77B7B" w:rsidP="00F77B7B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 xml:space="preserve">Absence de maladie inflammatoire, notamment de </w:t>
            </w:r>
            <w:proofErr w:type="spellStart"/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périartérite</w:t>
            </w:r>
            <w:proofErr w:type="spellEnd"/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 xml:space="preserve"> noueuse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540" w14:textId="77777777" w:rsidR="00F77B7B" w:rsidRPr="00F77B7B" w:rsidRDefault="00F77B7B" w:rsidP="00F77B7B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color w:val="000000"/>
                <w:lang w:eastAsia="ja-JP"/>
              </w:rPr>
              <w:t>Aucun</w:t>
            </w:r>
          </w:p>
        </w:tc>
      </w:tr>
      <w:tr w:rsidR="00F77B7B" w:rsidRPr="00F77B7B" w14:paraId="27C1A069" w14:textId="77777777" w:rsidTr="00FD42DC">
        <w:trPr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AC559" w14:textId="77777777" w:rsidR="00F77B7B" w:rsidRPr="00F77B7B" w:rsidRDefault="00F77B7B" w:rsidP="00F77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b/>
                <w:color w:val="000000"/>
                <w:lang w:eastAsia="ja-JP"/>
              </w:rPr>
              <w:t>Au moins 5 critères dont 2 critères majeurs et pas de critère d’exclusion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F18D2C" w14:textId="77777777" w:rsidR="00F77B7B" w:rsidRPr="00F77B7B" w:rsidRDefault="00F77B7B" w:rsidP="00F77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ja-JP"/>
              </w:rPr>
            </w:pPr>
            <w:r w:rsidRPr="00F77B7B">
              <w:rPr>
                <w:rFonts w:ascii="Calibri" w:eastAsia="Times New Roman" w:hAnsi="Calibri" w:cs="Times New Roman"/>
                <w:b/>
                <w:color w:val="000000"/>
                <w:lang w:eastAsia="ja-JP"/>
              </w:rPr>
              <w:t>4 critères majeurs ou 3 critères majeurs et 2 critères mineurs</w:t>
            </w:r>
          </w:p>
        </w:tc>
      </w:tr>
    </w:tbl>
    <w:p w14:paraId="4A33A44D" w14:textId="77777777" w:rsidR="003C1CBE" w:rsidRDefault="003C1CBE">
      <w:pPr>
        <w:rPr>
          <w:b/>
        </w:rPr>
      </w:pPr>
    </w:p>
    <w:p w14:paraId="3A32F4BE" w14:textId="77777777" w:rsidR="008C24C0" w:rsidRDefault="008C24C0">
      <w:pPr>
        <w:rPr>
          <w:b/>
        </w:rPr>
      </w:pPr>
    </w:p>
    <w:p w14:paraId="4FE3DD89" w14:textId="77777777" w:rsidR="008C24C0" w:rsidRDefault="008C24C0">
      <w:pPr>
        <w:rPr>
          <w:b/>
        </w:rPr>
      </w:pPr>
    </w:p>
    <w:p w14:paraId="73B6B9AB" w14:textId="77777777" w:rsidR="000C25ED" w:rsidRDefault="000C25ED" w:rsidP="008C24C0">
      <w:pPr>
        <w:jc w:val="center"/>
        <w:rPr>
          <w:b/>
          <w:sz w:val="24"/>
          <w:szCs w:val="24"/>
        </w:rPr>
      </w:pPr>
    </w:p>
    <w:p w14:paraId="43FDBA59" w14:textId="77777777" w:rsidR="000C25ED" w:rsidRDefault="000C25ED" w:rsidP="000C25ED">
      <w:pPr>
        <w:spacing w:after="0"/>
        <w:rPr>
          <w:b/>
        </w:rPr>
      </w:pPr>
      <w:r w:rsidRPr="00C4531A">
        <w:rPr>
          <w:b/>
        </w:rPr>
        <w:t>Classification clinique des Hyper</w:t>
      </w:r>
      <w:r>
        <w:rPr>
          <w:b/>
        </w:rPr>
        <w:t xml:space="preserve">tensions Pulmonaires (ESC / ERS </w:t>
      </w:r>
      <w:r w:rsidRPr="00C4531A">
        <w:rPr>
          <w:b/>
        </w:rPr>
        <w:t>guidelines 2015</w:t>
      </w:r>
      <w:r>
        <w:rPr>
          <w:b/>
        </w:rPr>
        <w:t>)</w:t>
      </w:r>
    </w:p>
    <w:p w14:paraId="77E2D174" w14:textId="77777777" w:rsidR="000C25ED" w:rsidRPr="00C4531A" w:rsidRDefault="000C25ED" w:rsidP="000C25ED">
      <w:pPr>
        <w:spacing w:after="0"/>
        <w:rPr>
          <w:b/>
        </w:rPr>
      </w:pPr>
    </w:p>
    <w:p w14:paraId="538A4946" w14:textId="77777777" w:rsidR="000C25ED" w:rsidRPr="00C4531A" w:rsidRDefault="000C25ED" w:rsidP="000C25ED">
      <w:pPr>
        <w:spacing w:after="0"/>
        <w:rPr>
          <w:b/>
        </w:rPr>
      </w:pPr>
      <w:r w:rsidRPr="00C4531A">
        <w:rPr>
          <w:b/>
        </w:rPr>
        <w:t xml:space="preserve">1. Hypertension artérielle pulmonaire (HTAP) </w:t>
      </w:r>
    </w:p>
    <w:p w14:paraId="7B29DF43" w14:textId="77777777" w:rsidR="000C25ED" w:rsidRPr="00C4531A" w:rsidRDefault="000C25ED" w:rsidP="000C25ED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 xml:space="preserve">1. Idiopathique </w:t>
      </w:r>
    </w:p>
    <w:p w14:paraId="10670F92" w14:textId="77777777" w:rsidR="000C25ED" w:rsidRPr="00C4531A" w:rsidRDefault="000C25ED" w:rsidP="000C25ED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 xml:space="preserve">2. Héritable </w:t>
      </w:r>
    </w:p>
    <w:p w14:paraId="5CCCFBD3" w14:textId="77777777" w:rsidR="000C25ED" w:rsidRPr="00C4531A" w:rsidRDefault="000C25ED" w:rsidP="000C25ED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 xml:space="preserve">3. Induite par les médicaments ou les toxiques </w:t>
      </w:r>
    </w:p>
    <w:p w14:paraId="3EE5B8CD" w14:textId="77777777" w:rsidR="000C25ED" w:rsidRPr="00C4531A" w:rsidRDefault="000C25ED" w:rsidP="000C25ED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>4. Associée à diverses pathologies (</w:t>
      </w:r>
      <w:proofErr w:type="spellStart"/>
      <w:r w:rsidRPr="00C4531A">
        <w:rPr>
          <w:sz w:val="20"/>
          <w:szCs w:val="20"/>
        </w:rPr>
        <w:t>cf</w:t>
      </w:r>
      <w:proofErr w:type="spellEnd"/>
      <w:r w:rsidRPr="00C4531A">
        <w:rPr>
          <w:sz w:val="20"/>
          <w:szCs w:val="20"/>
        </w:rPr>
        <w:t xml:space="preserve"> ci-dessus) </w:t>
      </w:r>
    </w:p>
    <w:p w14:paraId="0DEF6093" w14:textId="77777777" w:rsidR="000C25ED" w:rsidRPr="00C4531A" w:rsidRDefault="000C25ED" w:rsidP="000C25ED">
      <w:pPr>
        <w:spacing w:after="0"/>
        <w:ind w:firstLine="708"/>
        <w:rPr>
          <w:sz w:val="20"/>
          <w:szCs w:val="20"/>
        </w:rPr>
      </w:pPr>
      <w:r w:rsidRPr="00C4531A">
        <w:rPr>
          <w:sz w:val="20"/>
          <w:szCs w:val="20"/>
        </w:rPr>
        <w:t xml:space="preserve">5. Hypertension pulmonaire persistante du nouveau né </w:t>
      </w:r>
    </w:p>
    <w:p w14:paraId="3358A18C" w14:textId="77777777" w:rsidR="000C25ED" w:rsidRPr="0077015A" w:rsidRDefault="000C25ED" w:rsidP="000C25ED">
      <w:pPr>
        <w:spacing w:after="0"/>
        <w:rPr>
          <w:sz w:val="20"/>
          <w:szCs w:val="20"/>
        </w:rPr>
      </w:pPr>
      <w:r w:rsidRPr="0077015A">
        <w:rPr>
          <w:sz w:val="20"/>
          <w:szCs w:val="20"/>
        </w:rPr>
        <w:t xml:space="preserve">1’ Maladie </w:t>
      </w:r>
      <w:proofErr w:type="spellStart"/>
      <w:r w:rsidRPr="0077015A">
        <w:rPr>
          <w:sz w:val="20"/>
          <w:szCs w:val="20"/>
        </w:rPr>
        <w:t>veino</w:t>
      </w:r>
      <w:proofErr w:type="spellEnd"/>
      <w:r w:rsidRPr="0077015A">
        <w:rPr>
          <w:sz w:val="20"/>
          <w:szCs w:val="20"/>
        </w:rPr>
        <w:t xml:space="preserve">-occlusive et/ou </w:t>
      </w:r>
      <w:proofErr w:type="spellStart"/>
      <w:r w:rsidRPr="0077015A">
        <w:rPr>
          <w:sz w:val="20"/>
          <w:szCs w:val="20"/>
        </w:rPr>
        <w:t>Hémangiomatose</w:t>
      </w:r>
      <w:proofErr w:type="spellEnd"/>
      <w:r w:rsidRPr="0077015A">
        <w:rPr>
          <w:sz w:val="20"/>
          <w:szCs w:val="20"/>
        </w:rPr>
        <w:t xml:space="preserve"> pulmonaire </w:t>
      </w:r>
    </w:p>
    <w:p w14:paraId="6A3A4FE6" w14:textId="77777777" w:rsidR="000C25ED" w:rsidRPr="0077015A" w:rsidRDefault="000C25ED" w:rsidP="000C25ED">
      <w:pPr>
        <w:spacing w:after="0"/>
        <w:rPr>
          <w:sz w:val="20"/>
          <w:szCs w:val="20"/>
        </w:rPr>
      </w:pPr>
      <w:r w:rsidRPr="0077015A">
        <w:rPr>
          <w:sz w:val="20"/>
          <w:szCs w:val="20"/>
        </w:rPr>
        <w:t xml:space="preserve">1’’ Hypertension artérielle pulmonaire persistante du nouveau-né </w:t>
      </w:r>
    </w:p>
    <w:p w14:paraId="5A1814CD" w14:textId="77777777" w:rsidR="000C25ED" w:rsidRPr="00C4531A" w:rsidRDefault="000C25ED" w:rsidP="000C25ED">
      <w:pPr>
        <w:spacing w:after="0"/>
        <w:rPr>
          <w:b/>
        </w:rPr>
      </w:pPr>
      <w:r w:rsidRPr="00C4531A">
        <w:rPr>
          <w:b/>
        </w:rPr>
        <w:t xml:space="preserve">2. Hypertension pulmonaire des cardiopathies gauches </w:t>
      </w:r>
    </w:p>
    <w:p w14:paraId="68E2EC0A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1. Dysfonction systolique ventriculaire gauche </w:t>
      </w:r>
    </w:p>
    <w:p w14:paraId="6486273A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2. Dysfonction diastolique ventriculaire gauche </w:t>
      </w:r>
    </w:p>
    <w:p w14:paraId="099BD5FB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3. Valvulopathies </w:t>
      </w:r>
    </w:p>
    <w:p w14:paraId="3A6CC5F7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4. Cardiomyopathies congénitales ou acquises </w:t>
      </w:r>
    </w:p>
    <w:p w14:paraId="79F36F04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5. Sténoses congénitales ou acquises des veines pulmonaires </w:t>
      </w:r>
    </w:p>
    <w:p w14:paraId="0AF6E7F0" w14:textId="77777777" w:rsidR="000C25ED" w:rsidRPr="0077015A" w:rsidRDefault="000C25ED" w:rsidP="000C25ED">
      <w:pPr>
        <w:spacing w:after="0"/>
        <w:rPr>
          <w:b/>
        </w:rPr>
      </w:pPr>
      <w:r w:rsidRPr="0077015A">
        <w:rPr>
          <w:b/>
        </w:rPr>
        <w:t xml:space="preserve">3. Hypertension pulmonaire des maladies respiratoires chroniques </w:t>
      </w:r>
    </w:p>
    <w:p w14:paraId="3D2CA2DA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1. BPCO</w:t>
      </w:r>
    </w:p>
    <w:p w14:paraId="747055AA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2. Pneumopathies interstitielles</w:t>
      </w:r>
    </w:p>
    <w:p w14:paraId="14935E1C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3. Autres maladies respiratoires restrictives et/ou obstructives</w:t>
      </w:r>
    </w:p>
    <w:p w14:paraId="748E1BAE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4. Syndrome d’apnée du sommeil</w:t>
      </w:r>
    </w:p>
    <w:p w14:paraId="0AC8D54E" w14:textId="77777777" w:rsidR="000C25ED" w:rsidRPr="0077015A" w:rsidRDefault="000C25ED" w:rsidP="000C25ED">
      <w:pPr>
        <w:spacing w:after="0"/>
        <w:ind w:firstLine="708"/>
        <w:rPr>
          <w:sz w:val="20"/>
          <w:szCs w:val="20"/>
          <w:vertAlign w:val="superscript"/>
        </w:rPr>
      </w:pPr>
      <w:r w:rsidRPr="00C4531A">
        <w:rPr>
          <w:sz w:val="20"/>
          <w:szCs w:val="20"/>
        </w:rPr>
        <w:t>5. autres</w:t>
      </w:r>
      <w:r>
        <w:rPr>
          <w:sz w:val="20"/>
          <w:szCs w:val="20"/>
          <w:vertAlign w:val="superscript"/>
        </w:rPr>
        <w:t>1</w:t>
      </w:r>
    </w:p>
    <w:p w14:paraId="55ABC4D0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>4. Hypertension pulmonaire post-embolique chronique (HTPPEC)</w:t>
      </w:r>
    </w:p>
    <w:p w14:paraId="39AA313C" w14:textId="77777777" w:rsidR="000C25ED" w:rsidRPr="0077015A" w:rsidRDefault="000C25ED" w:rsidP="000C25ED">
      <w:pPr>
        <w:spacing w:after="0"/>
        <w:rPr>
          <w:b/>
        </w:rPr>
      </w:pPr>
      <w:r w:rsidRPr="0077015A">
        <w:rPr>
          <w:b/>
        </w:rPr>
        <w:t>5. Hypertension pulmonaire multifactorielle et /ou d’origine indéterminée</w:t>
      </w:r>
    </w:p>
    <w:p w14:paraId="512FA430" w14:textId="77777777" w:rsidR="000C25ED" w:rsidRPr="0077015A" w:rsidRDefault="000C25ED" w:rsidP="000C25ED">
      <w:pPr>
        <w:spacing w:after="0"/>
        <w:ind w:left="708"/>
        <w:rPr>
          <w:sz w:val="20"/>
          <w:szCs w:val="20"/>
        </w:rPr>
      </w:pPr>
      <w:r w:rsidRPr="0077015A">
        <w:rPr>
          <w:sz w:val="20"/>
          <w:szCs w:val="20"/>
        </w:rPr>
        <w:t xml:space="preserve">1. Maladies hématologiques : anémies hémolytiques chroniques, syndromes </w:t>
      </w:r>
      <w:proofErr w:type="spellStart"/>
      <w:r w:rsidRPr="0077015A">
        <w:rPr>
          <w:sz w:val="20"/>
          <w:szCs w:val="20"/>
        </w:rPr>
        <w:t>myéloprolifératifs</w:t>
      </w:r>
      <w:proofErr w:type="spellEnd"/>
      <w:r w:rsidRPr="0077015A">
        <w:rPr>
          <w:sz w:val="20"/>
          <w:szCs w:val="20"/>
        </w:rPr>
        <w:t>, splénectomie</w:t>
      </w:r>
    </w:p>
    <w:p w14:paraId="2BBA93AA" w14:textId="77777777" w:rsidR="000C25ED" w:rsidRPr="0077015A" w:rsidRDefault="000C25ED" w:rsidP="000C25ED">
      <w:pPr>
        <w:spacing w:after="0"/>
        <w:ind w:left="708"/>
        <w:rPr>
          <w:sz w:val="20"/>
          <w:szCs w:val="20"/>
        </w:rPr>
      </w:pPr>
      <w:r w:rsidRPr="0077015A">
        <w:rPr>
          <w:sz w:val="20"/>
          <w:szCs w:val="20"/>
        </w:rPr>
        <w:t xml:space="preserve">2. Maladies systémiques : sarcoïdose, </w:t>
      </w:r>
      <w:proofErr w:type="spellStart"/>
      <w:r w:rsidRPr="0077015A">
        <w:rPr>
          <w:sz w:val="20"/>
          <w:szCs w:val="20"/>
        </w:rPr>
        <w:t>histiocytose</w:t>
      </w:r>
      <w:proofErr w:type="spellEnd"/>
      <w:r w:rsidRPr="0077015A">
        <w:rPr>
          <w:sz w:val="20"/>
          <w:szCs w:val="20"/>
        </w:rPr>
        <w:t xml:space="preserve"> </w:t>
      </w:r>
      <w:proofErr w:type="spellStart"/>
      <w:r w:rsidRPr="0077015A">
        <w:rPr>
          <w:sz w:val="20"/>
          <w:szCs w:val="20"/>
        </w:rPr>
        <w:t>langheransienne</w:t>
      </w:r>
      <w:proofErr w:type="spellEnd"/>
      <w:r w:rsidRPr="0077015A">
        <w:rPr>
          <w:sz w:val="20"/>
          <w:szCs w:val="20"/>
        </w:rPr>
        <w:t xml:space="preserve">, </w:t>
      </w:r>
      <w:proofErr w:type="spellStart"/>
      <w:r w:rsidRPr="0077015A">
        <w:rPr>
          <w:sz w:val="20"/>
          <w:szCs w:val="20"/>
        </w:rPr>
        <w:t>lymphangioléiomyomatose</w:t>
      </w:r>
      <w:proofErr w:type="spellEnd"/>
      <w:r w:rsidRPr="0077015A">
        <w:rPr>
          <w:sz w:val="20"/>
          <w:szCs w:val="20"/>
        </w:rPr>
        <w:t>, neurofibromatose</w:t>
      </w:r>
    </w:p>
    <w:p w14:paraId="2FBFAC83" w14:textId="77777777" w:rsidR="000C25ED" w:rsidRPr="0077015A" w:rsidRDefault="000C25ED" w:rsidP="000C25ED">
      <w:pPr>
        <w:spacing w:after="0"/>
        <w:ind w:firstLine="708"/>
        <w:rPr>
          <w:sz w:val="20"/>
          <w:szCs w:val="20"/>
        </w:rPr>
      </w:pPr>
      <w:r w:rsidRPr="0077015A">
        <w:rPr>
          <w:sz w:val="20"/>
          <w:szCs w:val="20"/>
        </w:rPr>
        <w:t xml:space="preserve">3. Maladies métaboliques : glycogénose, maladie de Gaucher, </w:t>
      </w:r>
      <w:proofErr w:type="spellStart"/>
      <w:r w:rsidRPr="0077015A">
        <w:rPr>
          <w:sz w:val="20"/>
          <w:szCs w:val="20"/>
        </w:rPr>
        <w:t>dysthyroïdies</w:t>
      </w:r>
      <w:proofErr w:type="spellEnd"/>
    </w:p>
    <w:p w14:paraId="6749E991" w14:textId="77777777" w:rsidR="000C25ED" w:rsidRPr="0077015A" w:rsidRDefault="000C25ED" w:rsidP="000C25ED">
      <w:pPr>
        <w:spacing w:after="0"/>
        <w:ind w:left="708"/>
        <w:rPr>
          <w:sz w:val="20"/>
          <w:szCs w:val="20"/>
        </w:rPr>
      </w:pPr>
      <w:r w:rsidRPr="0077015A">
        <w:rPr>
          <w:sz w:val="20"/>
          <w:szCs w:val="20"/>
        </w:rPr>
        <w:t xml:space="preserve">4. Autres : </w:t>
      </w:r>
      <w:proofErr w:type="spellStart"/>
      <w:r w:rsidRPr="0077015A">
        <w:rPr>
          <w:sz w:val="20"/>
          <w:szCs w:val="20"/>
        </w:rPr>
        <w:t>microangiopathies</w:t>
      </w:r>
      <w:proofErr w:type="spellEnd"/>
      <w:r w:rsidRPr="0077015A">
        <w:rPr>
          <w:sz w:val="20"/>
          <w:szCs w:val="20"/>
        </w:rPr>
        <w:t xml:space="preserve"> thrombotiques pulmonaires tumorales, </w:t>
      </w:r>
      <w:proofErr w:type="spellStart"/>
      <w:r w:rsidRPr="0077015A">
        <w:rPr>
          <w:sz w:val="20"/>
          <w:szCs w:val="20"/>
        </w:rPr>
        <w:t>médiastinites</w:t>
      </w:r>
      <w:proofErr w:type="spellEnd"/>
      <w:r w:rsidRPr="0077015A">
        <w:rPr>
          <w:sz w:val="20"/>
          <w:szCs w:val="20"/>
        </w:rPr>
        <w:t xml:space="preserve"> fibreuses,</w:t>
      </w:r>
    </w:p>
    <w:p w14:paraId="19924090" w14:textId="77777777" w:rsidR="000C25ED" w:rsidRDefault="000C25ED" w:rsidP="000C25ED">
      <w:pPr>
        <w:spacing w:after="0"/>
        <w:ind w:left="708"/>
      </w:pPr>
    </w:p>
    <w:p w14:paraId="1AC38279" w14:textId="77777777" w:rsidR="000C25ED" w:rsidRPr="0077015A" w:rsidRDefault="000C25ED" w:rsidP="000C25ED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77015A">
        <w:rPr>
          <w:sz w:val="18"/>
          <w:szCs w:val="18"/>
        </w:rPr>
        <w:t>Syndrome d'hypoventilation alvéolaire, exposition chronique à l'altitude élevée, anomalies du développement pulmonaire</w:t>
      </w:r>
    </w:p>
    <w:p w14:paraId="59710B3C" w14:textId="77777777" w:rsidR="000C25ED" w:rsidRDefault="000C25ED" w:rsidP="008C24C0">
      <w:pPr>
        <w:jc w:val="center"/>
        <w:rPr>
          <w:b/>
          <w:sz w:val="24"/>
          <w:szCs w:val="24"/>
        </w:rPr>
      </w:pPr>
    </w:p>
    <w:p w14:paraId="60C8EE3D" w14:textId="77777777" w:rsidR="000C25ED" w:rsidRDefault="000C25ED" w:rsidP="000C25ED">
      <w:pPr>
        <w:rPr>
          <w:b/>
          <w:sz w:val="24"/>
          <w:szCs w:val="24"/>
        </w:rPr>
      </w:pPr>
    </w:p>
    <w:p w14:paraId="17687427" w14:textId="77777777" w:rsidR="008C24C0" w:rsidRPr="008C24C0" w:rsidRDefault="008C24C0" w:rsidP="008C24C0">
      <w:pPr>
        <w:jc w:val="center"/>
        <w:rPr>
          <w:b/>
          <w:sz w:val="24"/>
          <w:szCs w:val="24"/>
        </w:rPr>
      </w:pPr>
      <w:r w:rsidRPr="008C24C0">
        <w:rPr>
          <w:b/>
          <w:sz w:val="24"/>
          <w:szCs w:val="24"/>
        </w:rPr>
        <w:t xml:space="preserve">Classification de la dyspnée selon la New York </w:t>
      </w:r>
      <w:proofErr w:type="spellStart"/>
      <w:r w:rsidRPr="008C24C0">
        <w:rPr>
          <w:b/>
          <w:sz w:val="24"/>
          <w:szCs w:val="24"/>
        </w:rPr>
        <w:t>Heart</w:t>
      </w:r>
      <w:proofErr w:type="spellEnd"/>
      <w:r w:rsidRPr="008C24C0">
        <w:rPr>
          <w:b/>
          <w:sz w:val="24"/>
          <w:szCs w:val="24"/>
        </w:rPr>
        <w:t xml:space="preserve"> Association (NYHA)</w:t>
      </w:r>
    </w:p>
    <w:p w14:paraId="1D3CB56A" w14:textId="77777777" w:rsidR="008C24C0" w:rsidRDefault="008C24C0" w:rsidP="008C24C0">
      <w:pPr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101"/>
        <w:gridCol w:w="13041"/>
      </w:tblGrid>
      <w:tr w:rsidR="00763A4D" w14:paraId="270BDED2" w14:textId="77777777" w:rsidTr="00763A4D">
        <w:tc>
          <w:tcPr>
            <w:tcW w:w="1101" w:type="dxa"/>
          </w:tcPr>
          <w:p w14:paraId="3D0874A8" w14:textId="77777777" w:rsidR="00763A4D" w:rsidRDefault="00763A4D" w:rsidP="008C24C0">
            <w:pPr>
              <w:rPr>
                <w:b/>
              </w:rPr>
            </w:pPr>
            <w:r w:rsidRPr="008C24C0">
              <w:rPr>
                <w:b/>
              </w:rPr>
              <w:t xml:space="preserve">Stade   I   </w:t>
            </w:r>
          </w:p>
        </w:tc>
        <w:tc>
          <w:tcPr>
            <w:tcW w:w="13041" w:type="dxa"/>
          </w:tcPr>
          <w:p w14:paraId="08702002" w14:textId="77777777" w:rsidR="00763A4D" w:rsidRDefault="00763A4D" w:rsidP="008C24C0">
            <w:pPr>
              <w:rPr>
                <w:b/>
              </w:rPr>
            </w:pPr>
            <w:r>
              <w:rPr>
                <w:b/>
              </w:rPr>
              <w:t>D</w:t>
            </w:r>
            <w:r w:rsidRPr="008C24C0">
              <w:rPr>
                <w:b/>
              </w:rPr>
              <w:t>yspnée   pour   des   efforts   importants   inhabitu</w:t>
            </w:r>
            <w:r>
              <w:rPr>
                <w:b/>
              </w:rPr>
              <w:t>els   :   aucune   gêne   n’est ressentie dans la vie courante.</w:t>
            </w:r>
          </w:p>
          <w:p w14:paraId="5088B16F" w14:textId="77777777" w:rsidR="00763A4D" w:rsidRDefault="00763A4D" w:rsidP="008C24C0">
            <w:pPr>
              <w:rPr>
                <w:b/>
              </w:rPr>
            </w:pPr>
          </w:p>
        </w:tc>
      </w:tr>
      <w:tr w:rsidR="00763A4D" w14:paraId="64B691A0" w14:textId="77777777" w:rsidTr="00763A4D">
        <w:tc>
          <w:tcPr>
            <w:tcW w:w="1101" w:type="dxa"/>
          </w:tcPr>
          <w:p w14:paraId="0D6FDC8F" w14:textId="77777777" w:rsidR="00763A4D" w:rsidRDefault="00763A4D" w:rsidP="008C24C0">
            <w:pPr>
              <w:rPr>
                <w:b/>
              </w:rPr>
            </w:pPr>
            <w:r w:rsidRPr="008C24C0">
              <w:rPr>
                <w:b/>
              </w:rPr>
              <w:t>Stade II</w:t>
            </w:r>
          </w:p>
        </w:tc>
        <w:tc>
          <w:tcPr>
            <w:tcW w:w="13041" w:type="dxa"/>
          </w:tcPr>
          <w:p w14:paraId="176D0B41" w14:textId="77777777" w:rsidR="00763A4D" w:rsidRDefault="00763A4D" w:rsidP="008C24C0">
            <w:pPr>
              <w:rPr>
                <w:b/>
              </w:rPr>
            </w:pPr>
            <w:r>
              <w:rPr>
                <w:b/>
              </w:rPr>
              <w:t>D</w:t>
            </w:r>
            <w:r w:rsidRPr="008C24C0">
              <w:rPr>
                <w:b/>
              </w:rPr>
              <w:t>yspnée pour des efforts importants habit</w:t>
            </w:r>
            <w:r>
              <w:rPr>
                <w:b/>
              </w:rPr>
              <w:t xml:space="preserve">uels, tels que la marche rapide </w:t>
            </w:r>
            <w:r w:rsidRPr="008C24C0">
              <w:rPr>
                <w:b/>
              </w:rPr>
              <w:t>ou en côte ou la mo</w:t>
            </w:r>
            <w:r>
              <w:rPr>
                <w:b/>
              </w:rPr>
              <w:t>ntée des escaliers (&gt; 2 étages).</w:t>
            </w:r>
          </w:p>
          <w:p w14:paraId="4D558405" w14:textId="77777777" w:rsidR="00763A4D" w:rsidRDefault="00763A4D" w:rsidP="008C24C0">
            <w:pPr>
              <w:rPr>
                <w:b/>
              </w:rPr>
            </w:pPr>
          </w:p>
        </w:tc>
      </w:tr>
      <w:tr w:rsidR="00763A4D" w14:paraId="74A9237C" w14:textId="77777777" w:rsidTr="00763A4D">
        <w:tc>
          <w:tcPr>
            <w:tcW w:w="1101" w:type="dxa"/>
          </w:tcPr>
          <w:p w14:paraId="4AFD90D9" w14:textId="77777777" w:rsidR="00763A4D" w:rsidRDefault="00763A4D" w:rsidP="008C24C0">
            <w:pPr>
              <w:rPr>
                <w:b/>
              </w:rPr>
            </w:pPr>
            <w:r>
              <w:rPr>
                <w:b/>
              </w:rPr>
              <w:t>S</w:t>
            </w:r>
            <w:r w:rsidRPr="008C24C0">
              <w:rPr>
                <w:b/>
              </w:rPr>
              <w:t>tade III</w:t>
            </w:r>
          </w:p>
        </w:tc>
        <w:tc>
          <w:tcPr>
            <w:tcW w:w="13041" w:type="dxa"/>
          </w:tcPr>
          <w:p w14:paraId="7CAAB9FB" w14:textId="77777777" w:rsidR="00763A4D" w:rsidRPr="008C24C0" w:rsidRDefault="00763A4D" w:rsidP="00763A4D">
            <w:pPr>
              <w:rPr>
                <w:b/>
              </w:rPr>
            </w:pPr>
            <w:r>
              <w:rPr>
                <w:b/>
              </w:rPr>
              <w:t>D</w:t>
            </w:r>
            <w:r w:rsidRPr="008C24C0">
              <w:rPr>
                <w:b/>
              </w:rPr>
              <w:t xml:space="preserve">yspnée pour des efforts peu intenses </w:t>
            </w:r>
            <w:r>
              <w:rPr>
                <w:b/>
              </w:rPr>
              <w:t xml:space="preserve">de la vie courante, tels que la </w:t>
            </w:r>
            <w:r w:rsidRPr="008C24C0">
              <w:rPr>
                <w:b/>
              </w:rPr>
              <w:t>marche en terrain plat ou la montée de</w:t>
            </w:r>
            <w:r>
              <w:rPr>
                <w:b/>
              </w:rPr>
              <w:t>s escaliers (&lt; ou = à 2 étages).</w:t>
            </w:r>
          </w:p>
          <w:p w14:paraId="3CADDAA1" w14:textId="77777777" w:rsidR="00763A4D" w:rsidRDefault="00763A4D" w:rsidP="008C24C0">
            <w:pPr>
              <w:rPr>
                <w:b/>
              </w:rPr>
            </w:pPr>
          </w:p>
        </w:tc>
      </w:tr>
      <w:tr w:rsidR="00763A4D" w14:paraId="75A405BB" w14:textId="77777777" w:rsidTr="00763A4D">
        <w:tc>
          <w:tcPr>
            <w:tcW w:w="1101" w:type="dxa"/>
          </w:tcPr>
          <w:p w14:paraId="17C33373" w14:textId="77777777" w:rsidR="00763A4D" w:rsidRDefault="00763A4D" w:rsidP="008C24C0">
            <w:pPr>
              <w:rPr>
                <w:b/>
              </w:rPr>
            </w:pPr>
            <w:r>
              <w:rPr>
                <w:b/>
              </w:rPr>
              <w:t>S</w:t>
            </w:r>
            <w:r w:rsidRPr="008C24C0">
              <w:rPr>
                <w:b/>
              </w:rPr>
              <w:t>tade IV</w:t>
            </w:r>
          </w:p>
        </w:tc>
        <w:tc>
          <w:tcPr>
            <w:tcW w:w="13041" w:type="dxa"/>
          </w:tcPr>
          <w:p w14:paraId="36998FBB" w14:textId="77777777" w:rsidR="00763A4D" w:rsidRPr="00436BFD" w:rsidRDefault="00763A4D" w:rsidP="00763A4D">
            <w:pPr>
              <w:rPr>
                <w:b/>
              </w:rPr>
            </w:pPr>
            <w:r>
              <w:rPr>
                <w:b/>
              </w:rPr>
              <w:t>D</w:t>
            </w:r>
            <w:r w:rsidRPr="008C24C0">
              <w:rPr>
                <w:b/>
              </w:rPr>
              <w:t xml:space="preserve">yspnée permanente de repos ou pour </w:t>
            </w:r>
            <w:r>
              <w:rPr>
                <w:b/>
              </w:rPr>
              <w:t xml:space="preserve">des efforts minimes (enfiler un </w:t>
            </w:r>
            <w:r w:rsidRPr="008C24C0">
              <w:rPr>
                <w:b/>
              </w:rPr>
              <w:t>vêtement, par exemple)</w:t>
            </w:r>
            <w:r>
              <w:rPr>
                <w:b/>
              </w:rPr>
              <w:t>.</w:t>
            </w:r>
          </w:p>
          <w:p w14:paraId="3C2BC151" w14:textId="77777777" w:rsidR="00763A4D" w:rsidRDefault="00763A4D" w:rsidP="008C24C0">
            <w:pPr>
              <w:rPr>
                <w:b/>
              </w:rPr>
            </w:pPr>
          </w:p>
        </w:tc>
      </w:tr>
    </w:tbl>
    <w:p w14:paraId="307CD7D0" w14:textId="77777777" w:rsidR="008C24C0" w:rsidRDefault="008C24C0" w:rsidP="008C24C0">
      <w:pPr>
        <w:rPr>
          <w:b/>
        </w:rPr>
      </w:pPr>
    </w:p>
    <w:p w14:paraId="40700A39" w14:textId="77777777" w:rsidR="006716C6" w:rsidRDefault="006716C6" w:rsidP="008C24C0">
      <w:pPr>
        <w:rPr>
          <w:b/>
        </w:rPr>
      </w:pPr>
    </w:p>
    <w:p w14:paraId="2545075F" w14:textId="77777777" w:rsidR="006716C6" w:rsidRDefault="006716C6" w:rsidP="008C24C0">
      <w:pPr>
        <w:rPr>
          <w:b/>
        </w:rPr>
      </w:pPr>
    </w:p>
    <w:p w14:paraId="6438991B" w14:textId="77777777" w:rsidR="006716C6" w:rsidRDefault="006716C6" w:rsidP="008C24C0">
      <w:pPr>
        <w:rPr>
          <w:b/>
        </w:rPr>
      </w:pPr>
    </w:p>
    <w:p w14:paraId="6A569997" w14:textId="77777777" w:rsidR="006716C6" w:rsidRDefault="006716C6" w:rsidP="008C24C0">
      <w:pPr>
        <w:rPr>
          <w:b/>
        </w:rPr>
      </w:pPr>
    </w:p>
    <w:p w14:paraId="174F2E91" w14:textId="77777777" w:rsidR="006716C6" w:rsidRDefault="006716C6" w:rsidP="008C24C0">
      <w:pPr>
        <w:rPr>
          <w:b/>
        </w:rPr>
      </w:pPr>
    </w:p>
    <w:p w14:paraId="53BA3C0E" w14:textId="77777777" w:rsidR="006716C6" w:rsidRDefault="006716C6" w:rsidP="008C24C0">
      <w:pPr>
        <w:rPr>
          <w:b/>
        </w:rPr>
      </w:pPr>
    </w:p>
    <w:p w14:paraId="2A9EB496" w14:textId="77777777" w:rsidR="006716C6" w:rsidRDefault="006716C6" w:rsidP="008C24C0">
      <w:pPr>
        <w:rPr>
          <w:b/>
        </w:rPr>
      </w:pPr>
    </w:p>
    <w:p w14:paraId="2582AD9E" w14:textId="77777777" w:rsidR="006716C6" w:rsidRDefault="006716C6" w:rsidP="008C24C0">
      <w:pPr>
        <w:rPr>
          <w:b/>
        </w:rPr>
      </w:pPr>
    </w:p>
    <w:p w14:paraId="214B590C" w14:textId="77777777" w:rsidR="006716C6" w:rsidRDefault="006716C6" w:rsidP="008C24C0">
      <w:pPr>
        <w:rPr>
          <w:b/>
        </w:rPr>
      </w:pPr>
    </w:p>
    <w:p w14:paraId="62A3E23F" w14:textId="77777777" w:rsidR="006716C6" w:rsidRDefault="006716C6" w:rsidP="008C24C0">
      <w:pPr>
        <w:rPr>
          <w:b/>
        </w:rPr>
      </w:pPr>
    </w:p>
    <w:p w14:paraId="442B7044" w14:textId="77777777" w:rsidR="00EA75B5" w:rsidRDefault="00EA75B5" w:rsidP="008C24C0">
      <w:pPr>
        <w:rPr>
          <w:b/>
        </w:rPr>
      </w:pPr>
    </w:p>
    <w:p w14:paraId="517EB153" w14:textId="77777777" w:rsidR="006716C6" w:rsidRDefault="006716C6" w:rsidP="006716C6">
      <w:pPr>
        <w:jc w:val="center"/>
        <w:rPr>
          <w:b/>
        </w:rPr>
      </w:pPr>
      <w:r>
        <w:rPr>
          <w:b/>
        </w:rPr>
        <w:t xml:space="preserve">Définition du Syndrome de Détresse Respiratoire Aigüe (SDRA) (Définition de Berlin, ARDS </w:t>
      </w:r>
      <w:proofErr w:type="spellStart"/>
      <w:r>
        <w:rPr>
          <w:b/>
        </w:rPr>
        <w:t>Definition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</w:t>
      </w:r>
      <w:proofErr w:type="spellEnd"/>
      <w:r>
        <w:rPr>
          <w:b/>
        </w:rPr>
        <w:t xml:space="preserve"> Force, JAMA 2012)</w:t>
      </w:r>
    </w:p>
    <w:p w14:paraId="0465A814" w14:textId="77777777" w:rsidR="006716C6" w:rsidRDefault="006716C6" w:rsidP="008C24C0">
      <w:pPr>
        <w:rPr>
          <w:b/>
        </w:rPr>
      </w:pPr>
    </w:p>
    <w:p w14:paraId="4AEDC275" w14:textId="77777777" w:rsidR="006716C6" w:rsidRPr="006716C6" w:rsidRDefault="006716C6" w:rsidP="006716C6">
      <w:pPr>
        <w:rPr>
          <w:b/>
        </w:rPr>
      </w:pPr>
      <w:r>
        <w:rPr>
          <w:b/>
        </w:rPr>
        <w:t xml:space="preserve">SDRA défini </w:t>
      </w:r>
      <w:r w:rsidRPr="006716C6">
        <w:rPr>
          <w:b/>
        </w:rPr>
        <w:t xml:space="preserve">par </w:t>
      </w:r>
      <w:r>
        <w:rPr>
          <w:b/>
        </w:rPr>
        <w:t xml:space="preserve">l’association des 4 critères ci-dessous </w:t>
      </w:r>
      <w:r w:rsidRPr="006716C6">
        <w:rPr>
          <w:b/>
        </w:rPr>
        <w:t>:</w:t>
      </w:r>
    </w:p>
    <w:p w14:paraId="1E49EF61" w14:textId="77777777" w:rsidR="006716C6" w:rsidRDefault="006716C6" w:rsidP="006716C6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Délai</w:t>
      </w:r>
      <w:r>
        <w:t> </w:t>
      </w:r>
      <w:r>
        <w:rPr>
          <w:b/>
        </w:rPr>
        <w:t xml:space="preserve">: insuffisance respiratoire aigüe  qui évolue depuis </w:t>
      </w:r>
      <w:r w:rsidRPr="006716C6">
        <w:rPr>
          <w:b/>
        </w:rPr>
        <w:t>&lt; 7 jours depuis une agression clinique connue avec nouveau symptômes ou aggravation des symptômes respiratoires</w:t>
      </w:r>
    </w:p>
    <w:p w14:paraId="15710CCB" w14:textId="77777777" w:rsidR="006716C6" w:rsidRDefault="006716C6" w:rsidP="006716C6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I</w:t>
      </w:r>
      <w:r w:rsidRPr="006716C6">
        <w:rPr>
          <w:b/>
        </w:rPr>
        <w:t>magerie : opacités bilatérales non complètement expliquées par un épanchement, une atélectasie, des nodules ;</w:t>
      </w:r>
    </w:p>
    <w:p w14:paraId="2D049633" w14:textId="77777777" w:rsidR="006716C6" w:rsidRDefault="006716C6" w:rsidP="006716C6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O</w:t>
      </w:r>
      <w:r w:rsidRPr="006716C6">
        <w:rPr>
          <w:b/>
        </w:rPr>
        <w:t xml:space="preserve">rigine de l’œdème : détresse respiratoire non complètement expliquée par une défaillance cardiaque ou une surcharge </w:t>
      </w:r>
      <w:proofErr w:type="spellStart"/>
      <w:r w:rsidRPr="006716C6">
        <w:rPr>
          <w:b/>
        </w:rPr>
        <w:t>volémique</w:t>
      </w:r>
      <w:proofErr w:type="spellEnd"/>
      <w:r w:rsidRPr="006716C6">
        <w:rPr>
          <w:b/>
        </w:rPr>
        <w:t xml:space="preserve"> (échocardiographie nécessaire)</w:t>
      </w:r>
    </w:p>
    <w:p w14:paraId="2402DCD3" w14:textId="77777777" w:rsidR="006716C6" w:rsidRDefault="006716C6" w:rsidP="006716C6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S</w:t>
      </w:r>
      <w:r w:rsidRPr="006716C6">
        <w:rPr>
          <w:b/>
        </w:rPr>
        <w:t>elon la gravité du SDRA :</w:t>
      </w:r>
    </w:p>
    <w:p w14:paraId="1CDE4A45" w14:textId="77777777" w:rsidR="006716C6" w:rsidRDefault="006716C6" w:rsidP="006716C6">
      <w:pPr>
        <w:pStyle w:val="Paragraphedeliste"/>
        <w:numPr>
          <w:ilvl w:val="1"/>
          <w:numId w:val="7"/>
        </w:numPr>
        <w:rPr>
          <w:b/>
        </w:rPr>
      </w:pPr>
      <w:r w:rsidRPr="006716C6">
        <w:rPr>
          <w:b/>
        </w:rPr>
        <w:t xml:space="preserve">   SDRA léger : PaO2/FiO2 entre 200 et 300 </w:t>
      </w:r>
      <w:proofErr w:type="spellStart"/>
      <w:r w:rsidRPr="006716C6">
        <w:rPr>
          <w:b/>
        </w:rPr>
        <w:t>mmHg</w:t>
      </w:r>
      <w:proofErr w:type="spellEnd"/>
      <w:r w:rsidRPr="006716C6">
        <w:rPr>
          <w:b/>
        </w:rPr>
        <w:t xml:space="preserve"> avec PEEP ou CPAP ≥ 5 cm H2O</w:t>
      </w:r>
    </w:p>
    <w:p w14:paraId="16D3F4B6" w14:textId="77777777" w:rsidR="006716C6" w:rsidRDefault="006716C6" w:rsidP="006716C6">
      <w:pPr>
        <w:pStyle w:val="Paragraphedeliste"/>
        <w:numPr>
          <w:ilvl w:val="1"/>
          <w:numId w:val="7"/>
        </w:numPr>
        <w:rPr>
          <w:b/>
        </w:rPr>
      </w:pPr>
      <w:r w:rsidRPr="006716C6">
        <w:rPr>
          <w:b/>
        </w:rPr>
        <w:t xml:space="preserve"> SDRA modéré : PaO2/FiO2 entre 100 et 200 </w:t>
      </w:r>
      <w:proofErr w:type="spellStart"/>
      <w:r w:rsidRPr="006716C6">
        <w:rPr>
          <w:b/>
        </w:rPr>
        <w:t>mmHg</w:t>
      </w:r>
      <w:proofErr w:type="spellEnd"/>
      <w:r w:rsidRPr="006716C6">
        <w:rPr>
          <w:b/>
        </w:rPr>
        <w:t xml:space="preserve"> avec PEEP ≥ 5 cm H2O</w:t>
      </w:r>
    </w:p>
    <w:p w14:paraId="5C5FB412" w14:textId="77777777" w:rsidR="008C24C0" w:rsidRPr="006716C6" w:rsidRDefault="006716C6" w:rsidP="006716C6">
      <w:pPr>
        <w:pStyle w:val="Paragraphedeliste"/>
        <w:numPr>
          <w:ilvl w:val="1"/>
          <w:numId w:val="7"/>
        </w:numPr>
        <w:rPr>
          <w:b/>
        </w:rPr>
      </w:pPr>
      <w:r w:rsidRPr="006716C6">
        <w:rPr>
          <w:b/>
        </w:rPr>
        <w:t xml:space="preserve"> SDRA sévère : PaO2/FiO2 ≤ 100 </w:t>
      </w:r>
      <w:proofErr w:type="spellStart"/>
      <w:r w:rsidRPr="006716C6">
        <w:rPr>
          <w:b/>
        </w:rPr>
        <w:t>mmHg</w:t>
      </w:r>
      <w:proofErr w:type="spellEnd"/>
      <w:r w:rsidRPr="006716C6">
        <w:rPr>
          <w:b/>
        </w:rPr>
        <w:t xml:space="preserve"> avec PEEP ≥ 5 cm H2O</w:t>
      </w:r>
    </w:p>
    <w:sectPr w:rsidR="008C24C0" w:rsidRPr="006716C6" w:rsidSect="00D35C4C">
      <w:headerReference w:type="default" r:id="rId9"/>
      <w:footerReference w:type="default" r:id="rId10"/>
      <w:pgSz w:w="16838" w:h="11906" w:orient="landscape" w:code="9"/>
      <w:pgMar w:top="851" w:right="1418" w:bottom="567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E1A6E" w14:textId="77777777" w:rsidR="00A31911" w:rsidRDefault="00A31911" w:rsidP="00F324A5">
      <w:pPr>
        <w:spacing w:after="0" w:line="240" w:lineRule="auto"/>
      </w:pPr>
      <w:r>
        <w:separator/>
      </w:r>
    </w:p>
  </w:endnote>
  <w:endnote w:type="continuationSeparator" w:id="0">
    <w:p w14:paraId="71DA6C5D" w14:textId="77777777" w:rsidR="00A31911" w:rsidRDefault="00A31911" w:rsidP="00F3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497354"/>
      <w:docPartObj>
        <w:docPartGallery w:val="Page Numbers (Bottom of Page)"/>
        <w:docPartUnique/>
      </w:docPartObj>
    </w:sdtPr>
    <w:sdtEndPr/>
    <w:sdtContent>
      <w:p w14:paraId="32AFF4AB" w14:textId="77777777" w:rsidR="00C072EA" w:rsidRDefault="00C072E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966">
          <w:rPr>
            <w:noProof/>
          </w:rPr>
          <w:t>1</w:t>
        </w:r>
        <w:r>
          <w:fldChar w:fldCharType="end"/>
        </w:r>
      </w:p>
    </w:sdtContent>
  </w:sdt>
  <w:p w14:paraId="234A0862" w14:textId="77777777" w:rsidR="00C072EA" w:rsidRDefault="00C072E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C986B" w14:textId="77777777" w:rsidR="00A31911" w:rsidRDefault="00A31911" w:rsidP="00F324A5">
      <w:pPr>
        <w:spacing w:after="0" w:line="240" w:lineRule="auto"/>
      </w:pPr>
      <w:r>
        <w:separator/>
      </w:r>
    </w:p>
  </w:footnote>
  <w:footnote w:type="continuationSeparator" w:id="0">
    <w:p w14:paraId="0648827E" w14:textId="77777777" w:rsidR="00A31911" w:rsidRDefault="00A31911" w:rsidP="00F3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color w:val="0F243E" w:themeColor="text2" w:themeShade="80"/>
        <w:sz w:val="40"/>
        <w:szCs w:val="32"/>
      </w:rPr>
      <w:alias w:val="Titre"/>
      <w:id w:val="77738743"/>
      <w:placeholder>
        <w:docPart w:val="8E1A513E1DB547CEA51D958C30B693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CDE842D" w14:textId="77777777" w:rsidR="00C072EA" w:rsidRPr="00C072EA" w:rsidRDefault="004933C1" w:rsidP="00C072EA">
        <w:pPr>
          <w:pStyle w:val="En-tte"/>
          <w:jc w:val="center"/>
          <w:rPr>
            <w:rFonts w:eastAsiaTheme="majorEastAsia" w:cstheme="minorHAnsi"/>
            <w:color w:val="0F243E" w:themeColor="text2" w:themeShade="80"/>
            <w:sz w:val="32"/>
            <w:szCs w:val="32"/>
          </w:rPr>
        </w:pPr>
        <w:r>
          <w:rPr>
            <w:rFonts w:eastAsiaTheme="majorEastAsia" w:cstheme="minorHAnsi"/>
            <w:color w:val="0F243E" w:themeColor="text2" w:themeShade="80"/>
            <w:sz w:val="40"/>
            <w:szCs w:val="32"/>
          </w:rPr>
          <w:t>Etude HTAP/MSA</w:t>
        </w:r>
      </w:p>
    </w:sdtContent>
  </w:sdt>
  <w:p w14:paraId="6F816D3D" w14:textId="77777777" w:rsidR="00F324A5" w:rsidRPr="00F324A5" w:rsidRDefault="00C072EA" w:rsidP="00C072EA">
    <w:pPr>
      <w:pStyle w:val="En-tte"/>
      <w:jc w:val="center"/>
      <w:rPr>
        <w:rFonts w:eastAsiaTheme="majorEastAsia" w:cstheme="minorHAnsi"/>
        <w:sz w:val="32"/>
        <w:szCs w:val="3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1EFC701" wp14:editId="16B27444">
          <wp:simplePos x="0" y="0"/>
          <wp:positionH relativeFrom="column">
            <wp:posOffset>7101205</wp:posOffset>
          </wp:positionH>
          <wp:positionV relativeFrom="paragraph">
            <wp:posOffset>-398780</wp:posOffset>
          </wp:positionV>
          <wp:extent cx="654685" cy="521970"/>
          <wp:effectExtent l="0" t="0" r="0" b="0"/>
          <wp:wrapNone/>
          <wp:docPr id="3" name="Image 3" descr="Résultat de recherche d'images pour &quot;FAI2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ésultat de recherche d'images pour &quot;FAI2R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34" r="16155" b="37695"/>
                  <a:stretch/>
                </pic:blipFill>
                <pic:spPr bwMode="auto">
                  <a:xfrm>
                    <a:off x="0" y="0"/>
                    <a:ext cx="65468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2EA">
      <w:rPr>
        <w:rFonts w:eastAsiaTheme="majorEastAsia" w:cstheme="minorHAnsi"/>
        <w:noProof/>
        <w:sz w:val="32"/>
        <w:szCs w:val="32"/>
        <w:lang w:eastAsia="fr-FR"/>
      </w:rPr>
      <w:drawing>
        <wp:anchor distT="0" distB="0" distL="114300" distR="114300" simplePos="0" relativeHeight="251654144" behindDoc="0" locked="0" layoutInCell="1" allowOverlap="1" wp14:anchorId="572314C4" wp14:editId="77E088A7">
          <wp:simplePos x="0" y="0"/>
          <wp:positionH relativeFrom="column">
            <wp:posOffset>7825105</wp:posOffset>
          </wp:positionH>
          <wp:positionV relativeFrom="paragraph">
            <wp:posOffset>-402590</wp:posOffset>
          </wp:positionV>
          <wp:extent cx="1109345" cy="529590"/>
          <wp:effectExtent l="0" t="0" r="0" b="3810"/>
          <wp:wrapNone/>
          <wp:docPr id="820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1" name="Imag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2EA">
      <w:rPr>
        <w:rFonts w:eastAsiaTheme="majorEastAsia" w:cstheme="minorHAnsi"/>
        <w:noProof/>
        <w:sz w:val="32"/>
        <w:szCs w:val="32"/>
        <w:lang w:eastAsia="fr-FR"/>
      </w:rPr>
      <w:drawing>
        <wp:anchor distT="0" distB="0" distL="114300" distR="114300" simplePos="0" relativeHeight="251657216" behindDoc="0" locked="0" layoutInCell="1" allowOverlap="1" wp14:anchorId="7BE76C9E" wp14:editId="783EF6A3">
          <wp:simplePos x="0" y="0"/>
          <wp:positionH relativeFrom="column">
            <wp:posOffset>1033780</wp:posOffset>
          </wp:positionH>
          <wp:positionV relativeFrom="paragraph">
            <wp:posOffset>-377190</wp:posOffset>
          </wp:positionV>
          <wp:extent cx="1036320" cy="478790"/>
          <wp:effectExtent l="0" t="0" r="0" b="0"/>
          <wp:wrapNone/>
          <wp:docPr id="4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2EA">
      <w:rPr>
        <w:rFonts w:eastAsiaTheme="majorEastAsia" w:cstheme="minorHAnsi"/>
        <w:noProof/>
        <w:sz w:val="32"/>
        <w:szCs w:val="32"/>
        <w:lang w:eastAsia="fr-FR"/>
      </w:rPr>
      <w:drawing>
        <wp:anchor distT="0" distB="0" distL="114300" distR="114300" simplePos="0" relativeHeight="251663360" behindDoc="0" locked="0" layoutInCell="1" allowOverlap="1" wp14:anchorId="2288B431" wp14:editId="717581B5">
          <wp:simplePos x="0" y="0"/>
          <wp:positionH relativeFrom="column">
            <wp:posOffset>-145415</wp:posOffset>
          </wp:positionH>
          <wp:positionV relativeFrom="paragraph">
            <wp:posOffset>-377190</wp:posOffset>
          </wp:positionV>
          <wp:extent cx="1249680" cy="479425"/>
          <wp:effectExtent l="0" t="0" r="7620" b="0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2EA">
      <w:rPr>
        <w:rFonts w:eastAsiaTheme="majorEastAsia" w:cstheme="minorHAnsi"/>
        <w:sz w:val="32"/>
        <w:szCs w:val="32"/>
      </w:rPr>
      <w:t xml:space="preserve">   </w:t>
    </w:r>
  </w:p>
  <w:p w14:paraId="5348B485" w14:textId="77777777" w:rsidR="00F324A5" w:rsidRPr="00F324A5" w:rsidRDefault="00F324A5">
    <w:pPr>
      <w:pStyle w:val="En-tt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15D2"/>
    <w:multiLevelType w:val="multilevel"/>
    <w:tmpl w:val="9ECE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935" w:hanging="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2B245F"/>
    <w:multiLevelType w:val="singleLevel"/>
    <w:tmpl w:val="E7006C0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</w:rPr>
    </w:lvl>
  </w:abstractNum>
  <w:abstractNum w:abstractNumId="2">
    <w:nsid w:val="23A77032"/>
    <w:multiLevelType w:val="hybridMultilevel"/>
    <w:tmpl w:val="0DA4A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A455B"/>
    <w:multiLevelType w:val="hybridMultilevel"/>
    <w:tmpl w:val="8424CD8A"/>
    <w:lvl w:ilvl="0" w:tplc="3FA27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B1461"/>
    <w:multiLevelType w:val="hybridMultilevel"/>
    <w:tmpl w:val="7382BB8E"/>
    <w:lvl w:ilvl="0" w:tplc="165E7D10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9" w:hanging="360"/>
      </w:pPr>
    </w:lvl>
    <w:lvl w:ilvl="2" w:tplc="040C001B" w:tentative="1">
      <w:start w:val="1"/>
      <w:numFmt w:val="lowerRoman"/>
      <w:lvlText w:val="%3."/>
      <w:lvlJc w:val="right"/>
      <w:pPr>
        <w:ind w:left="1959" w:hanging="180"/>
      </w:pPr>
    </w:lvl>
    <w:lvl w:ilvl="3" w:tplc="040C000F" w:tentative="1">
      <w:start w:val="1"/>
      <w:numFmt w:val="decimal"/>
      <w:lvlText w:val="%4."/>
      <w:lvlJc w:val="left"/>
      <w:pPr>
        <w:ind w:left="2679" w:hanging="360"/>
      </w:pPr>
    </w:lvl>
    <w:lvl w:ilvl="4" w:tplc="040C0019" w:tentative="1">
      <w:start w:val="1"/>
      <w:numFmt w:val="lowerLetter"/>
      <w:lvlText w:val="%5."/>
      <w:lvlJc w:val="left"/>
      <w:pPr>
        <w:ind w:left="3399" w:hanging="360"/>
      </w:pPr>
    </w:lvl>
    <w:lvl w:ilvl="5" w:tplc="040C001B" w:tentative="1">
      <w:start w:val="1"/>
      <w:numFmt w:val="lowerRoman"/>
      <w:lvlText w:val="%6."/>
      <w:lvlJc w:val="right"/>
      <w:pPr>
        <w:ind w:left="4119" w:hanging="180"/>
      </w:pPr>
    </w:lvl>
    <w:lvl w:ilvl="6" w:tplc="040C000F" w:tentative="1">
      <w:start w:val="1"/>
      <w:numFmt w:val="decimal"/>
      <w:lvlText w:val="%7."/>
      <w:lvlJc w:val="left"/>
      <w:pPr>
        <w:ind w:left="4839" w:hanging="360"/>
      </w:pPr>
    </w:lvl>
    <w:lvl w:ilvl="7" w:tplc="040C0019" w:tentative="1">
      <w:start w:val="1"/>
      <w:numFmt w:val="lowerLetter"/>
      <w:lvlText w:val="%8."/>
      <w:lvlJc w:val="left"/>
      <w:pPr>
        <w:ind w:left="5559" w:hanging="360"/>
      </w:pPr>
    </w:lvl>
    <w:lvl w:ilvl="8" w:tplc="04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>
    <w:nsid w:val="39B52491"/>
    <w:multiLevelType w:val="hybridMultilevel"/>
    <w:tmpl w:val="8DEE7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401"/>
    <w:multiLevelType w:val="hybridMultilevel"/>
    <w:tmpl w:val="16566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877B1"/>
    <w:multiLevelType w:val="hybridMultilevel"/>
    <w:tmpl w:val="0B4019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A0DB3"/>
    <w:multiLevelType w:val="hybridMultilevel"/>
    <w:tmpl w:val="B2C83C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60F1E"/>
    <w:multiLevelType w:val="hybridMultilevel"/>
    <w:tmpl w:val="11B0DC86"/>
    <w:lvl w:ilvl="0" w:tplc="066E004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8" w:hanging="360"/>
      </w:pPr>
    </w:lvl>
    <w:lvl w:ilvl="2" w:tplc="040C001B" w:tentative="1">
      <w:start w:val="1"/>
      <w:numFmt w:val="lowerRoman"/>
      <w:lvlText w:val="%3."/>
      <w:lvlJc w:val="right"/>
      <w:pPr>
        <w:ind w:left="1958" w:hanging="180"/>
      </w:pPr>
    </w:lvl>
    <w:lvl w:ilvl="3" w:tplc="040C000F" w:tentative="1">
      <w:start w:val="1"/>
      <w:numFmt w:val="decimal"/>
      <w:lvlText w:val="%4."/>
      <w:lvlJc w:val="left"/>
      <w:pPr>
        <w:ind w:left="2678" w:hanging="360"/>
      </w:pPr>
    </w:lvl>
    <w:lvl w:ilvl="4" w:tplc="040C0019" w:tentative="1">
      <w:start w:val="1"/>
      <w:numFmt w:val="lowerLetter"/>
      <w:lvlText w:val="%5."/>
      <w:lvlJc w:val="left"/>
      <w:pPr>
        <w:ind w:left="3398" w:hanging="360"/>
      </w:pPr>
    </w:lvl>
    <w:lvl w:ilvl="5" w:tplc="040C001B" w:tentative="1">
      <w:start w:val="1"/>
      <w:numFmt w:val="lowerRoman"/>
      <w:lvlText w:val="%6."/>
      <w:lvlJc w:val="right"/>
      <w:pPr>
        <w:ind w:left="4118" w:hanging="180"/>
      </w:pPr>
    </w:lvl>
    <w:lvl w:ilvl="6" w:tplc="040C000F" w:tentative="1">
      <w:start w:val="1"/>
      <w:numFmt w:val="decimal"/>
      <w:lvlText w:val="%7."/>
      <w:lvlJc w:val="left"/>
      <w:pPr>
        <w:ind w:left="4838" w:hanging="360"/>
      </w:pPr>
    </w:lvl>
    <w:lvl w:ilvl="7" w:tplc="040C0019" w:tentative="1">
      <w:start w:val="1"/>
      <w:numFmt w:val="lowerLetter"/>
      <w:lvlText w:val="%8."/>
      <w:lvlJc w:val="left"/>
      <w:pPr>
        <w:ind w:left="5558" w:hanging="360"/>
      </w:pPr>
    </w:lvl>
    <w:lvl w:ilvl="8" w:tplc="040C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0">
    <w:nsid w:val="719B2393"/>
    <w:multiLevelType w:val="hybridMultilevel"/>
    <w:tmpl w:val="66CE8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A064D"/>
    <w:multiLevelType w:val="hybridMultilevel"/>
    <w:tmpl w:val="B8E6DEF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BDD16DF"/>
    <w:multiLevelType w:val="singleLevel"/>
    <w:tmpl w:val="1430B92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57"/>
      </w:pPr>
      <w:rPr>
        <w:rFonts w:cs="Times New Roman" w:hint="default"/>
      </w:rPr>
    </w:lvl>
  </w:abstractNum>
  <w:abstractNum w:abstractNumId="13">
    <w:nsid w:val="7C9360DB"/>
    <w:multiLevelType w:val="hybridMultilevel"/>
    <w:tmpl w:val="61821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AA"/>
    <w:rsid w:val="0002075B"/>
    <w:rsid w:val="0008587B"/>
    <w:rsid w:val="000B30A9"/>
    <w:rsid w:val="000C25ED"/>
    <w:rsid w:val="000E5A8B"/>
    <w:rsid w:val="000F31A8"/>
    <w:rsid w:val="00146703"/>
    <w:rsid w:val="00167F5D"/>
    <w:rsid w:val="001C52F6"/>
    <w:rsid w:val="002329F2"/>
    <w:rsid w:val="00243DA7"/>
    <w:rsid w:val="0025602F"/>
    <w:rsid w:val="00270023"/>
    <w:rsid w:val="00283F09"/>
    <w:rsid w:val="002C7708"/>
    <w:rsid w:val="002D6D1B"/>
    <w:rsid w:val="00311224"/>
    <w:rsid w:val="00325D09"/>
    <w:rsid w:val="003527EE"/>
    <w:rsid w:val="003644D6"/>
    <w:rsid w:val="00383587"/>
    <w:rsid w:val="003C1CBE"/>
    <w:rsid w:val="003F736C"/>
    <w:rsid w:val="004210DD"/>
    <w:rsid w:val="00436BFD"/>
    <w:rsid w:val="00473BF7"/>
    <w:rsid w:val="00484BEC"/>
    <w:rsid w:val="004933C1"/>
    <w:rsid w:val="004A3C75"/>
    <w:rsid w:val="004A56E0"/>
    <w:rsid w:val="004C0180"/>
    <w:rsid w:val="00506965"/>
    <w:rsid w:val="00527299"/>
    <w:rsid w:val="005278C7"/>
    <w:rsid w:val="00535C0C"/>
    <w:rsid w:val="00556EA8"/>
    <w:rsid w:val="005B6BA4"/>
    <w:rsid w:val="005C206B"/>
    <w:rsid w:val="006435DA"/>
    <w:rsid w:val="006716C6"/>
    <w:rsid w:val="006861B8"/>
    <w:rsid w:val="006924AA"/>
    <w:rsid w:val="00694FB4"/>
    <w:rsid w:val="006E0040"/>
    <w:rsid w:val="006E41AC"/>
    <w:rsid w:val="00763A4D"/>
    <w:rsid w:val="00774A28"/>
    <w:rsid w:val="007E1B69"/>
    <w:rsid w:val="008002CE"/>
    <w:rsid w:val="00805DDD"/>
    <w:rsid w:val="00817D69"/>
    <w:rsid w:val="00834765"/>
    <w:rsid w:val="00842AA6"/>
    <w:rsid w:val="008C24C0"/>
    <w:rsid w:val="008E3505"/>
    <w:rsid w:val="008E4247"/>
    <w:rsid w:val="0090309B"/>
    <w:rsid w:val="00A31911"/>
    <w:rsid w:val="00A46EF6"/>
    <w:rsid w:val="00B92EB1"/>
    <w:rsid w:val="00BD5C8F"/>
    <w:rsid w:val="00BF06DC"/>
    <w:rsid w:val="00C072EA"/>
    <w:rsid w:val="00C251F7"/>
    <w:rsid w:val="00C25FBB"/>
    <w:rsid w:val="00C944B4"/>
    <w:rsid w:val="00CA0256"/>
    <w:rsid w:val="00CE61AE"/>
    <w:rsid w:val="00CF6A6C"/>
    <w:rsid w:val="00D35C4C"/>
    <w:rsid w:val="00D404FB"/>
    <w:rsid w:val="00DA4E35"/>
    <w:rsid w:val="00DF231E"/>
    <w:rsid w:val="00E00A57"/>
    <w:rsid w:val="00E22FED"/>
    <w:rsid w:val="00EA5D1F"/>
    <w:rsid w:val="00EA75B5"/>
    <w:rsid w:val="00EE2F87"/>
    <w:rsid w:val="00F26966"/>
    <w:rsid w:val="00F314EB"/>
    <w:rsid w:val="00F324A5"/>
    <w:rsid w:val="00F77B7B"/>
    <w:rsid w:val="00FA52CC"/>
    <w:rsid w:val="00FC50EE"/>
    <w:rsid w:val="00FD42DC"/>
    <w:rsid w:val="00FE16F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D31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4A5"/>
  </w:style>
  <w:style w:type="paragraph" w:styleId="Pieddepage">
    <w:name w:val="footer"/>
    <w:basedOn w:val="Normal"/>
    <w:link w:val="PieddepageCar"/>
    <w:uiPriority w:val="99"/>
    <w:unhideWhenUsed/>
    <w:rsid w:val="00F3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4A5"/>
  </w:style>
  <w:style w:type="paragraph" w:styleId="Textedebulles">
    <w:name w:val="Balloon Text"/>
    <w:basedOn w:val="Normal"/>
    <w:link w:val="TextedebullesCar"/>
    <w:uiPriority w:val="99"/>
    <w:semiHidden/>
    <w:unhideWhenUsed/>
    <w:rsid w:val="00F3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4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78C7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5069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69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69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69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69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4A5"/>
  </w:style>
  <w:style w:type="paragraph" w:styleId="Pieddepage">
    <w:name w:val="footer"/>
    <w:basedOn w:val="Normal"/>
    <w:link w:val="PieddepageCar"/>
    <w:uiPriority w:val="99"/>
    <w:unhideWhenUsed/>
    <w:rsid w:val="00F3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4A5"/>
  </w:style>
  <w:style w:type="paragraph" w:styleId="Textedebulles">
    <w:name w:val="Balloon Text"/>
    <w:basedOn w:val="Normal"/>
    <w:link w:val="TextedebullesCar"/>
    <w:uiPriority w:val="99"/>
    <w:semiHidden/>
    <w:unhideWhenUsed/>
    <w:rsid w:val="00F3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4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78C7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5069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69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69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69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6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1A513E1DB547CEA51D958C30B69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CC9FA-DBED-4DC5-A7A0-9F695D83B50D}"/>
      </w:docPartPr>
      <w:docPartBody>
        <w:p w:rsidR="00A069E8" w:rsidRDefault="00754328" w:rsidP="00754328">
          <w:pPr>
            <w:pStyle w:val="8E1A513E1DB547CEA51D958C30B693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28"/>
    <w:rsid w:val="00384B34"/>
    <w:rsid w:val="004F3DA0"/>
    <w:rsid w:val="00652223"/>
    <w:rsid w:val="00700D99"/>
    <w:rsid w:val="00754328"/>
    <w:rsid w:val="00860124"/>
    <w:rsid w:val="00A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2600489E904919B8DBFC5ABBF80A30">
    <w:name w:val="A72600489E904919B8DBFC5ABBF80A30"/>
    <w:rsid w:val="00754328"/>
  </w:style>
  <w:style w:type="paragraph" w:customStyle="1" w:styleId="8E1A513E1DB547CEA51D958C30B69390">
    <w:name w:val="8E1A513E1DB547CEA51D958C30B69390"/>
    <w:rsid w:val="0075432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2600489E904919B8DBFC5ABBF80A30">
    <w:name w:val="A72600489E904919B8DBFC5ABBF80A30"/>
    <w:rsid w:val="00754328"/>
  </w:style>
  <w:style w:type="paragraph" w:customStyle="1" w:styleId="8E1A513E1DB547CEA51D958C30B69390">
    <w:name w:val="8E1A513E1DB547CEA51D958C30B69390"/>
    <w:rsid w:val="00754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15E3-FFA2-3B41-ACE0-D70CD153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1896</Words>
  <Characters>10428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HTAP/MSA</vt:lpstr>
    </vt:vector>
  </TitlesOfParts>
  <Company>APHP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HTAP/MSA</dc:title>
  <dc:creator>MITROVIC Stephane</dc:creator>
  <cp:lastModifiedBy>User</cp:lastModifiedBy>
  <cp:revision>13</cp:revision>
  <cp:lastPrinted>2019-03-12T11:16:00Z</cp:lastPrinted>
  <dcterms:created xsi:type="dcterms:W3CDTF">2019-10-08T11:29:00Z</dcterms:created>
  <dcterms:modified xsi:type="dcterms:W3CDTF">2019-11-18T05:36:00Z</dcterms:modified>
</cp:coreProperties>
</file>