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7AA70" w14:textId="3749A499" w:rsidR="00D149C8" w:rsidRDefault="006F342E">
      <w:pPr>
        <w:jc w:val="center"/>
        <w:rPr>
          <w:sz w:val="24"/>
          <w:szCs w:val="24"/>
        </w:rPr>
      </w:pPr>
      <w:r>
        <w:rPr>
          <w:b/>
          <w:sz w:val="24"/>
          <w:szCs w:val="24"/>
        </w:rPr>
        <w:t>Association</w:t>
      </w:r>
      <w:r w:rsidR="00A24E8E">
        <w:rPr>
          <w:b/>
          <w:sz w:val="24"/>
          <w:szCs w:val="24"/>
        </w:rPr>
        <w:t xml:space="preserve"> de traitements ciblés biologiques et/ou synthétiques : </w:t>
      </w:r>
      <w:r w:rsidR="00A24E8E">
        <w:rPr>
          <w:b/>
          <w:sz w:val="24"/>
          <w:szCs w:val="24"/>
        </w:rPr>
        <w:br/>
        <w:t>appel à observations</w:t>
      </w:r>
    </w:p>
    <w:p w14:paraId="40A23EC3" w14:textId="77777777" w:rsidR="00D149C8" w:rsidRDefault="00D149C8">
      <w:pPr>
        <w:rPr>
          <w:sz w:val="24"/>
          <w:szCs w:val="24"/>
        </w:rPr>
      </w:pPr>
    </w:p>
    <w:p w14:paraId="2B4EA1E6" w14:textId="77777777" w:rsidR="00D149C8" w:rsidRDefault="00A24E8E" w:rsidP="001641D8">
      <w:pPr>
        <w:spacing w:line="276" w:lineRule="auto"/>
        <w:rPr>
          <w:b/>
          <w:sz w:val="24"/>
          <w:szCs w:val="24"/>
        </w:rPr>
      </w:pPr>
      <w:r>
        <w:rPr>
          <w:b/>
          <w:sz w:val="24"/>
          <w:szCs w:val="24"/>
        </w:rPr>
        <w:t xml:space="preserve">Rationnel </w:t>
      </w:r>
    </w:p>
    <w:p w14:paraId="02A5ACFB" w14:textId="772AAE1C" w:rsidR="00D149C8" w:rsidRDefault="00A24E8E" w:rsidP="001641D8">
      <w:pPr>
        <w:spacing w:line="276" w:lineRule="auto"/>
        <w:jc w:val="both"/>
        <w:rPr>
          <w:sz w:val="24"/>
          <w:szCs w:val="24"/>
        </w:rPr>
      </w:pPr>
      <w:r>
        <w:rPr>
          <w:sz w:val="24"/>
          <w:szCs w:val="24"/>
        </w:rPr>
        <w:t>La prise en charge des maladies inflammatoires chroniques (rhumatisme</w:t>
      </w:r>
      <w:r w:rsidR="0065718B">
        <w:rPr>
          <w:sz w:val="24"/>
          <w:szCs w:val="24"/>
        </w:rPr>
        <w:t>s</w:t>
      </w:r>
      <w:r>
        <w:rPr>
          <w:sz w:val="24"/>
          <w:szCs w:val="24"/>
        </w:rPr>
        <w:t xml:space="preserve"> inflammatoire</w:t>
      </w:r>
      <w:r w:rsidR="0065718B">
        <w:rPr>
          <w:sz w:val="24"/>
          <w:szCs w:val="24"/>
        </w:rPr>
        <w:t>s</w:t>
      </w:r>
      <w:r>
        <w:rPr>
          <w:sz w:val="24"/>
          <w:szCs w:val="24"/>
        </w:rPr>
        <w:t>, maladie</w:t>
      </w:r>
      <w:r w:rsidR="0065718B">
        <w:rPr>
          <w:sz w:val="24"/>
          <w:szCs w:val="24"/>
        </w:rPr>
        <w:t>s</w:t>
      </w:r>
      <w:r>
        <w:rPr>
          <w:sz w:val="24"/>
          <w:szCs w:val="24"/>
        </w:rPr>
        <w:t xml:space="preserve"> inflammatoire</w:t>
      </w:r>
      <w:r w:rsidR="0065718B">
        <w:rPr>
          <w:sz w:val="24"/>
          <w:szCs w:val="24"/>
        </w:rPr>
        <w:t>s</w:t>
      </w:r>
      <w:r>
        <w:rPr>
          <w:sz w:val="24"/>
          <w:szCs w:val="24"/>
        </w:rPr>
        <w:t xml:space="preserve"> </w:t>
      </w:r>
      <w:r w:rsidR="0065718B">
        <w:rPr>
          <w:sz w:val="24"/>
          <w:szCs w:val="24"/>
        </w:rPr>
        <w:t>chroniques intestin</w:t>
      </w:r>
      <w:r w:rsidR="00A67325">
        <w:rPr>
          <w:sz w:val="24"/>
          <w:szCs w:val="24"/>
        </w:rPr>
        <w:t>ales</w:t>
      </w:r>
      <w:r w:rsidR="008D19A8">
        <w:rPr>
          <w:sz w:val="24"/>
          <w:szCs w:val="24"/>
        </w:rPr>
        <w:t xml:space="preserve"> (MICI)</w:t>
      </w:r>
      <w:r>
        <w:rPr>
          <w:sz w:val="24"/>
          <w:szCs w:val="24"/>
        </w:rPr>
        <w:t xml:space="preserve">, psoriasis, maladie de Verneuil, etc.) a été totalement bouleversée avec notamment l’avènement des </w:t>
      </w:r>
      <w:r w:rsidR="00FC6AB4">
        <w:rPr>
          <w:sz w:val="24"/>
          <w:szCs w:val="24"/>
        </w:rPr>
        <w:t xml:space="preserve">biomédicaments (initialement appelés </w:t>
      </w:r>
      <w:r w:rsidR="00A67325">
        <w:rPr>
          <w:sz w:val="24"/>
          <w:szCs w:val="24"/>
        </w:rPr>
        <w:t>biothérapies</w:t>
      </w:r>
      <w:r w:rsidR="00FC6AB4">
        <w:rPr>
          <w:sz w:val="24"/>
          <w:szCs w:val="24"/>
        </w:rPr>
        <w:t>)</w:t>
      </w:r>
      <w:r w:rsidR="00A67325">
        <w:rPr>
          <w:sz w:val="24"/>
          <w:szCs w:val="24"/>
        </w:rPr>
        <w:t xml:space="preserve"> </w:t>
      </w:r>
      <w:r>
        <w:rPr>
          <w:sz w:val="24"/>
          <w:szCs w:val="24"/>
        </w:rPr>
        <w:t>et plus récemment des inhibiteurs de Janus kinases (</w:t>
      </w:r>
      <w:proofErr w:type="spellStart"/>
      <w:r>
        <w:rPr>
          <w:sz w:val="24"/>
          <w:szCs w:val="24"/>
        </w:rPr>
        <w:t>JAK</w:t>
      </w:r>
      <w:r w:rsidR="00FC6AB4">
        <w:rPr>
          <w:sz w:val="24"/>
          <w:szCs w:val="24"/>
        </w:rPr>
        <w:t>i</w:t>
      </w:r>
      <w:proofErr w:type="spellEnd"/>
      <w:r>
        <w:rPr>
          <w:sz w:val="24"/>
          <w:szCs w:val="24"/>
        </w:rPr>
        <w:t>)</w:t>
      </w:r>
      <w:r w:rsidR="00D373D6">
        <w:rPr>
          <w:sz w:val="24"/>
          <w:szCs w:val="24"/>
        </w:rPr>
        <w:t>. N</w:t>
      </w:r>
      <w:r>
        <w:rPr>
          <w:sz w:val="24"/>
          <w:szCs w:val="24"/>
        </w:rPr>
        <w:t>éanmoins, ces traitements</w:t>
      </w:r>
      <w:r w:rsidR="006F342E">
        <w:rPr>
          <w:sz w:val="24"/>
          <w:szCs w:val="24"/>
        </w:rPr>
        <w:t xml:space="preserve"> ciblés</w:t>
      </w:r>
      <w:r>
        <w:rPr>
          <w:sz w:val="24"/>
          <w:szCs w:val="24"/>
        </w:rPr>
        <w:t xml:space="preserve"> ne sont pas efficaces chez tous les patients : 57,6 % de rémission dans les spondylarthrites ankylosantes</w:t>
      </w:r>
      <w:r w:rsidR="0081667C">
        <w:rPr>
          <w:sz w:val="24"/>
          <w:szCs w:val="24"/>
        </w:rPr>
        <w:t xml:space="preserve"> </w:t>
      </w:r>
      <w:r w:rsidR="0081667C">
        <w:rPr>
          <w:sz w:val="24"/>
          <w:szCs w:val="24"/>
        </w:rPr>
        <w:fldChar w:fldCharType="begin">
          <w:fldData xml:space="preserve">PEVuZE5vdGU+PENpdGU+PEF1dGhvcj5TcGFkYXJvPC9BdXRob3I+PFllYXI+MjAxMzwvWWVhcj48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==
</w:fldData>
        </w:fldChar>
      </w:r>
      <w:r w:rsidR="0081667C">
        <w:rPr>
          <w:sz w:val="24"/>
          <w:szCs w:val="24"/>
        </w:rPr>
        <w:instrText xml:space="preserve"> ADDIN EN.CITE </w:instrText>
      </w:r>
      <w:r w:rsidR="0081667C">
        <w:rPr>
          <w:sz w:val="24"/>
          <w:szCs w:val="24"/>
        </w:rPr>
        <w:fldChar w:fldCharType="begin">
          <w:fldData xml:space="preserve">PEVuZE5vdGU+PENpdGU+PEF1dGhvcj5TcGFkYXJvPC9BdXRob3I+PFllYXI+MjAxMzwvWWVhcj48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==
</w:fldData>
        </w:fldChar>
      </w:r>
      <w:r w:rsidR="0081667C">
        <w:rPr>
          <w:sz w:val="24"/>
          <w:szCs w:val="24"/>
        </w:rPr>
        <w:instrText xml:space="preserve"> ADDIN EN.CITE.DATA </w:instrText>
      </w:r>
      <w:r w:rsidR="0081667C">
        <w:rPr>
          <w:sz w:val="24"/>
          <w:szCs w:val="24"/>
        </w:rPr>
      </w:r>
      <w:r w:rsidR="0081667C">
        <w:rPr>
          <w:sz w:val="24"/>
          <w:szCs w:val="24"/>
        </w:rPr>
        <w:fldChar w:fldCharType="end"/>
      </w:r>
      <w:r w:rsidR="0081667C">
        <w:rPr>
          <w:sz w:val="24"/>
          <w:szCs w:val="24"/>
        </w:rPr>
      </w:r>
      <w:r w:rsidR="0081667C">
        <w:rPr>
          <w:sz w:val="24"/>
          <w:szCs w:val="24"/>
        </w:rPr>
        <w:fldChar w:fldCharType="separate"/>
      </w:r>
      <w:r w:rsidR="0081667C">
        <w:rPr>
          <w:noProof/>
          <w:sz w:val="24"/>
          <w:szCs w:val="24"/>
        </w:rPr>
        <w:t>(1)</w:t>
      </w:r>
      <w:r w:rsidR="0081667C">
        <w:rPr>
          <w:sz w:val="24"/>
          <w:szCs w:val="24"/>
        </w:rPr>
        <w:fldChar w:fldCharType="end"/>
      </w:r>
      <w:r>
        <w:rPr>
          <w:sz w:val="24"/>
          <w:szCs w:val="24"/>
        </w:rPr>
        <w:t xml:space="preserve"> chez les patients naïfs de traitements biologiques, 40 % de rémission complète (PASI 100) dans le psoriasis</w:t>
      </w:r>
      <w:r w:rsidR="0081667C">
        <w:rPr>
          <w:sz w:val="24"/>
          <w:szCs w:val="24"/>
        </w:rPr>
        <w:t xml:space="preserve"> </w:t>
      </w:r>
      <w:r w:rsidR="0081667C">
        <w:rPr>
          <w:sz w:val="24"/>
          <w:szCs w:val="24"/>
        </w:rPr>
        <w:fldChar w:fldCharType="begin">
          <w:fldData xml:space="preserve">PEVuZE5vdGU+PENpdGU+PEF1dGhvcj5Bcm1lc3RvPC9BdXRob3I+PFllYXI+MjAxNTwvWWVhcj48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</w:fldData>
        </w:fldChar>
      </w:r>
      <w:r w:rsidR="0081667C">
        <w:rPr>
          <w:sz w:val="24"/>
          <w:szCs w:val="24"/>
        </w:rPr>
        <w:instrText xml:space="preserve"> ADDIN EN.CITE </w:instrText>
      </w:r>
      <w:r w:rsidR="0081667C">
        <w:rPr>
          <w:sz w:val="24"/>
          <w:szCs w:val="24"/>
        </w:rPr>
        <w:fldChar w:fldCharType="begin">
          <w:fldData xml:space="preserve">PEVuZE5vdGU+PENpdGU+PEF1dGhvcj5Bcm1lc3RvPC9BdXRob3I+PFllYXI+MjAxNTwvWWVhcj48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</w:fldData>
        </w:fldChar>
      </w:r>
      <w:r w:rsidR="0081667C">
        <w:rPr>
          <w:sz w:val="24"/>
          <w:szCs w:val="24"/>
        </w:rPr>
        <w:instrText xml:space="preserve"> ADDIN EN.CITE.DATA </w:instrText>
      </w:r>
      <w:r w:rsidR="0081667C">
        <w:rPr>
          <w:sz w:val="24"/>
          <w:szCs w:val="24"/>
        </w:rPr>
      </w:r>
      <w:r w:rsidR="0081667C">
        <w:rPr>
          <w:sz w:val="24"/>
          <w:szCs w:val="24"/>
        </w:rPr>
        <w:fldChar w:fldCharType="end"/>
      </w:r>
      <w:r w:rsidR="0081667C">
        <w:rPr>
          <w:sz w:val="24"/>
          <w:szCs w:val="24"/>
        </w:rPr>
      </w:r>
      <w:r w:rsidR="0081667C">
        <w:rPr>
          <w:sz w:val="24"/>
          <w:szCs w:val="24"/>
        </w:rPr>
        <w:fldChar w:fldCharType="separate"/>
      </w:r>
      <w:r w:rsidR="0081667C">
        <w:rPr>
          <w:noProof/>
          <w:sz w:val="24"/>
          <w:szCs w:val="24"/>
        </w:rPr>
        <w:t>(2)</w:t>
      </w:r>
      <w:r w:rsidR="0081667C">
        <w:rPr>
          <w:sz w:val="24"/>
          <w:szCs w:val="24"/>
        </w:rPr>
        <w:fldChar w:fldCharType="end"/>
      </w:r>
      <w:r>
        <w:rPr>
          <w:sz w:val="24"/>
          <w:szCs w:val="24"/>
        </w:rPr>
        <w:t>, ou encore 25-30 % de rémission dans les maladies inflammatoires</w:t>
      </w:r>
      <w:r w:rsidR="007116DD">
        <w:rPr>
          <w:sz w:val="24"/>
          <w:szCs w:val="24"/>
        </w:rPr>
        <w:t xml:space="preserve"> chroniques</w:t>
      </w:r>
      <w:r>
        <w:rPr>
          <w:sz w:val="24"/>
          <w:szCs w:val="24"/>
        </w:rPr>
        <w:t xml:space="preserve"> intestinales</w:t>
      </w:r>
      <w:r w:rsidR="0081667C">
        <w:rPr>
          <w:sz w:val="24"/>
          <w:szCs w:val="24"/>
        </w:rPr>
        <w:t xml:space="preserve"> </w:t>
      </w:r>
      <w:r w:rsidR="0081667C">
        <w:rPr>
          <w:sz w:val="24"/>
          <w:szCs w:val="24"/>
        </w:rPr>
        <w:fldChar w:fldCharType="begin"/>
      </w:r>
      <w:r w:rsidR="0081667C">
        <w:rPr>
          <w:sz w:val="24"/>
          <w:szCs w:val="24"/>
        </w:rPr>
        <w:instrText xml:space="preserve"> ADDIN EN.CITE &lt;EndNote&gt;&lt;Cite&gt;&lt;Author&gt;Peyrin-Biroulet&lt;/Author&gt;&lt;Year&gt;2011&lt;/Year&gt;&lt;RecNum&gt;26&lt;/RecNum&gt;&lt;DisplayText&gt;(3)&lt;/DisplayText&gt;&lt;record&gt;&lt;rec-number&gt;26&lt;/rec-number&gt;&lt;foreign-keys&gt;&lt;key app="EN" db-id="0aezw590y0x09mewxvl50s0ws9edzavp2vdz" timestamp="1593701638"&gt;26&lt;/key&gt;&lt;/foreign-keys&gt;&lt;ref-type name="Journal Article"&gt;17&lt;/ref-type&gt;&lt;contributors&gt;&lt;authors&gt;&lt;author&gt;Peyrin-Biroulet, L.&lt;/author&gt;&lt;author&gt;Lémann, M.&lt;/author&gt;&lt;/authors&gt;&lt;/contributors&gt;&lt;auth-address&gt;INSERM U954 and Department of Hepato-Gastroenterology, University Hospital of Nancy, Henri Poincaré University, Vandœuvre-lès-Nancy, France.&lt;/auth-address&gt;&lt;titles&gt;&lt;title&gt;Review article: remission rates achievable by current therapies for inflammatory bowel disease&lt;/title&gt;&lt;secondary-title&gt;Aliment Pharmacol Ther&lt;/secondary-title&gt;&lt;/titles&gt;&lt;periodical&gt;&lt;full-title&gt;Aliment Pharmacol Ther&lt;/full-title&gt;&lt;/periodical&gt;&lt;pages&gt;870-9&lt;/pages&gt;&lt;volume&gt;33&lt;/volume&gt;&lt;number&gt;8&lt;/number&gt;&lt;edition&gt;2011/02/18&lt;/edition&gt;&lt;keywords&gt;&lt;keyword&gt;Adrenal Cortex Hormones/therapeutic use&lt;/keyword&gt;&lt;keyword&gt;Anti-Bacterial Agents/therapeutic use&lt;/keyword&gt;&lt;keyword&gt;Antibodies, Monoclonal/*therapeutic use&lt;/keyword&gt;&lt;keyword&gt;Azathioprine/*therapeutic use&lt;/keyword&gt;&lt;keyword&gt;Enteral Nutrition&lt;/keyword&gt;&lt;keyword&gt;Humans&lt;/keyword&gt;&lt;keyword&gt;Inflammatory Bowel Diseases/*drug therapy/surgery&lt;/keyword&gt;&lt;keyword&gt;Infliximab&lt;/keyword&gt;&lt;keyword&gt;Methotrexate/*therapeutic use&lt;/keyword&gt;&lt;keyword&gt;Remission Induction&lt;/keyword&gt;&lt;keyword&gt;Tumor Necrosis Factor-alpha/antagonists &amp;amp; inhibitors&lt;/keyword&gt;&lt;/keywords&gt;&lt;dates&gt;&lt;year&gt;2011&lt;/year&gt;&lt;pub-dates&gt;&lt;date&gt;Apr&lt;/date&gt;&lt;/pub-dates&gt;&lt;/dates&gt;&lt;isbn&gt;0269-2813&lt;/isbn&gt;&lt;accession-num&gt;21323689&lt;/accession-num&gt;&lt;urls&gt;&lt;/urls&gt;&lt;electronic-resource-num&gt;10.1111/j.1365-2036.2011.04599.x&lt;/electronic-resource-num&gt;&lt;remote-database-provider&gt;NLM&lt;/remote-database-provider&gt;&lt;language&gt;eng&lt;/language&gt;&lt;/record&gt;&lt;/Cite&gt;&lt;/EndNote&gt;</w:instrText>
      </w:r>
      <w:r w:rsidR="0081667C">
        <w:rPr>
          <w:sz w:val="24"/>
          <w:szCs w:val="24"/>
        </w:rPr>
        <w:fldChar w:fldCharType="separate"/>
      </w:r>
      <w:r w:rsidR="0081667C">
        <w:rPr>
          <w:noProof/>
          <w:sz w:val="24"/>
          <w:szCs w:val="24"/>
        </w:rPr>
        <w:t>(3)</w:t>
      </w:r>
      <w:r w:rsidR="0081667C">
        <w:rPr>
          <w:sz w:val="24"/>
          <w:szCs w:val="24"/>
        </w:rPr>
        <w:fldChar w:fldCharType="end"/>
      </w:r>
      <w:r>
        <w:rPr>
          <w:sz w:val="24"/>
          <w:szCs w:val="24"/>
        </w:rPr>
        <w:t>.</w:t>
      </w:r>
    </w:p>
    <w:p w14:paraId="28E9C40B" w14:textId="734EE601" w:rsidR="00D149C8" w:rsidRDefault="00A24E8E" w:rsidP="001641D8">
      <w:pPr>
        <w:spacing w:line="276" w:lineRule="auto"/>
        <w:jc w:val="both"/>
        <w:rPr>
          <w:sz w:val="24"/>
          <w:szCs w:val="24"/>
        </w:rPr>
      </w:pPr>
      <w:r>
        <w:rPr>
          <w:sz w:val="24"/>
          <w:szCs w:val="24"/>
        </w:rPr>
        <w:t>La combinaison d</w:t>
      </w:r>
      <w:r w:rsidR="009319FB">
        <w:rPr>
          <w:sz w:val="24"/>
          <w:szCs w:val="24"/>
        </w:rPr>
        <w:t>’un</w:t>
      </w:r>
      <w:r w:rsidR="006F342E">
        <w:rPr>
          <w:sz w:val="24"/>
          <w:szCs w:val="24"/>
        </w:rPr>
        <w:t xml:space="preserve">e thérapie ciblée </w:t>
      </w:r>
      <w:r w:rsidR="00A67325">
        <w:rPr>
          <w:sz w:val="24"/>
          <w:szCs w:val="24"/>
        </w:rPr>
        <w:t>à des immunosuppresseurs</w:t>
      </w:r>
      <w:r w:rsidR="009319FB">
        <w:rPr>
          <w:sz w:val="24"/>
          <w:szCs w:val="24"/>
        </w:rPr>
        <w:t>/</w:t>
      </w:r>
      <w:proofErr w:type="spellStart"/>
      <w:r w:rsidR="009319FB">
        <w:rPr>
          <w:sz w:val="24"/>
          <w:szCs w:val="24"/>
        </w:rPr>
        <w:t>immunomodulateurs</w:t>
      </w:r>
      <w:proofErr w:type="spellEnd"/>
      <w:r>
        <w:rPr>
          <w:sz w:val="24"/>
          <w:szCs w:val="24"/>
        </w:rPr>
        <w:t xml:space="preserve"> tels que</w:t>
      </w:r>
      <w:r w:rsidR="00D373D6">
        <w:rPr>
          <w:sz w:val="24"/>
          <w:szCs w:val="24"/>
        </w:rPr>
        <w:t xml:space="preserve"> le</w:t>
      </w:r>
      <w:r>
        <w:rPr>
          <w:sz w:val="24"/>
          <w:szCs w:val="24"/>
        </w:rPr>
        <w:t xml:space="preserve"> </w:t>
      </w:r>
      <w:proofErr w:type="spellStart"/>
      <w:r w:rsidR="00A67325">
        <w:rPr>
          <w:sz w:val="24"/>
          <w:szCs w:val="24"/>
        </w:rPr>
        <w:t>m</w:t>
      </w:r>
      <w:r>
        <w:rPr>
          <w:sz w:val="24"/>
          <w:szCs w:val="24"/>
        </w:rPr>
        <w:t>ethotrexate</w:t>
      </w:r>
      <w:proofErr w:type="spellEnd"/>
      <w:r w:rsidR="00A67325">
        <w:rPr>
          <w:sz w:val="24"/>
          <w:szCs w:val="24"/>
        </w:rPr>
        <w:t xml:space="preserve"> ou l</w:t>
      </w:r>
      <w:r w:rsidR="00C44F70">
        <w:rPr>
          <w:sz w:val="24"/>
          <w:szCs w:val="24"/>
        </w:rPr>
        <w:t xml:space="preserve">es </w:t>
      </w:r>
      <w:proofErr w:type="spellStart"/>
      <w:r w:rsidR="00C44F70">
        <w:rPr>
          <w:sz w:val="24"/>
          <w:szCs w:val="24"/>
        </w:rPr>
        <w:t>thiopurines</w:t>
      </w:r>
      <w:proofErr w:type="spellEnd"/>
      <w:r>
        <w:rPr>
          <w:sz w:val="24"/>
          <w:szCs w:val="24"/>
        </w:rPr>
        <w:t>, a montré une efficacité supérieure de la combinaison dans le traitement de la polyarthrite rhumatoïde</w:t>
      </w:r>
      <w:r w:rsidR="00BE0260">
        <w:rPr>
          <w:sz w:val="24"/>
          <w:szCs w:val="24"/>
        </w:rPr>
        <w:t xml:space="preserve"> et des MICI</w:t>
      </w:r>
      <w:r w:rsidR="00D36D83">
        <w:rPr>
          <w:sz w:val="24"/>
          <w:szCs w:val="24"/>
        </w:rPr>
        <w:t xml:space="preserve"> </w:t>
      </w:r>
      <w:r w:rsidR="00D36D83">
        <w:rPr>
          <w:sz w:val="24"/>
          <w:szCs w:val="24"/>
        </w:rPr>
        <w:fldChar w:fldCharType="begin">
          <w:fldData xml:space="preserve">PEVuZE5vdGU+PENpdGU+PEF1dGhvcj5CdXJtZXN0ZXI8L0F1dGhvcj48WWVhcj4yMDE1PC9ZZWFy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</w:fldData>
        </w:fldChar>
      </w:r>
      <w:r w:rsidR="0084328F">
        <w:rPr>
          <w:sz w:val="24"/>
          <w:szCs w:val="24"/>
        </w:rPr>
        <w:instrText xml:space="preserve"> ADDIN EN.CITE </w:instrText>
      </w:r>
      <w:r w:rsidR="0084328F">
        <w:rPr>
          <w:sz w:val="24"/>
          <w:szCs w:val="24"/>
        </w:rPr>
        <w:fldChar w:fldCharType="begin">
          <w:fldData xml:space="preserve">PEVuZE5vdGU+PENpdGU+PEF1dGhvcj5CdXJtZXN0ZXI8L0F1dGhvcj48WWVhcj4yMDE1PC9ZZWFy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</w:fldData>
        </w:fldChar>
      </w:r>
      <w:r w:rsidR="0084328F">
        <w:rPr>
          <w:sz w:val="24"/>
          <w:szCs w:val="24"/>
        </w:rPr>
        <w:instrText xml:space="preserve"> ADDIN EN.CITE.DATA </w:instrText>
      </w:r>
      <w:r w:rsidR="0084328F">
        <w:rPr>
          <w:sz w:val="24"/>
          <w:szCs w:val="24"/>
        </w:rPr>
      </w:r>
      <w:r w:rsidR="0084328F">
        <w:rPr>
          <w:sz w:val="24"/>
          <w:szCs w:val="24"/>
        </w:rPr>
        <w:fldChar w:fldCharType="end"/>
      </w:r>
      <w:r w:rsidR="00D36D83">
        <w:rPr>
          <w:sz w:val="24"/>
          <w:szCs w:val="24"/>
        </w:rPr>
      </w:r>
      <w:r w:rsidR="00D36D83">
        <w:rPr>
          <w:sz w:val="24"/>
          <w:szCs w:val="24"/>
        </w:rPr>
        <w:fldChar w:fldCharType="separate"/>
      </w:r>
      <w:r w:rsidR="0084328F">
        <w:rPr>
          <w:noProof/>
          <w:sz w:val="24"/>
          <w:szCs w:val="24"/>
        </w:rPr>
        <w:t>(4-6)</w:t>
      </w:r>
      <w:r w:rsidR="00D36D83">
        <w:rPr>
          <w:sz w:val="24"/>
          <w:szCs w:val="24"/>
        </w:rPr>
        <w:fldChar w:fldCharType="end"/>
      </w:r>
      <w:r>
        <w:rPr>
          <w:sz w:val="24"/>
          <w:szCs w:val="24"/>
        </w:rPr>
        <w:t>, mais pas dans celui des spondylarthrites</w:t>
      </w:r>
      <w:r w:rsidR="009319FB">
        <w:rPr>
          <w:sz w:val="24"/>
          <w:szCs w:val="24"/>
        </w:rPr>
        <w:t xml:space="preserve"> ou du psoriasis</w:t>
      </w:r>
      <w:r w:rsidR="0033219A">
        <w:rPr>
          <w:sz w:val="24"/>
          <w:szCs w:val="24"/>
        </w:rPr>
        <w:t xml:space="preserve"> </w:t>
      </w:r>
      <w:r w:rsidR="0033219A">
        <w:rPr>
          <w:sz w:val="24"/>
          <w:szCs w:val="24"/>
        </w:rPr>
        <w:fldChar w:fldCharType="begin"/>
      </w:r>
      <w:r w:rsidR="0084328F">
        <w:rPr>
          <w:sz w:val="24"/>
          <w:szCs w:val="24"/>
        </w:rPr>
        <w:instrText xml:space="preserve"> ADDIN EN.CITE &lt;EndNote&gt;&lt;Cite&gt;&lt;Author&gt;Mease&lt;/Author&gt;&lt;Year&gt;2015&lt;/Year&gt;&lt;RecNum&gt;29&lt;/RecNum&gt;&lt;DisplayText&gt;(7)&lt;/DisplayText&gt;&lt;record&gt;&lt;rec-number&gt;29&lt;/rec-number&gt;&lt;foreign-keys&gt;&lt;key app="EN" db-id="0aezw590y0x09mewxvl50s0ws9edzavp2vdz" timestamp="1593702235"&gt;29&lt;/key&gt;&lt;/foreign-keys&gt;&lt;ref-type name="Journal Article"&gt;17&lt;/ref-type&gt;&lt;contributors&gt;&lt;authors&gt;&lt;author&gt;Mease, P. J.&lt;/author&gt;&lt;author&gt;Collier, D. H.&lt;/author&gt;&lt;author&gt;Saunders, K. C.&lt;/author&gt;&lt;author&gt;Li, G.&lt;/author&gt;&lt;author&gt;Kremer, J. M.&lt;/author&gt;&lt;author&gt;Greenberg, J. D.&lt;/author&gt;&lt;/authors&gt;&lt;/contributors&gt;&lt;auth-address&gt;Department of Rheumatology , Swedish Medical Center and University of Washington , Seattle, Washington , USA.&amp;#xD;Inflammation Global Development , Amgen Inc. , Thousand Oaks, California , USA.&amp;#xD;Epidemiology and Outcomes Research, Corrona, LLC , Southborough, Massachusetts , USA.&amp;#xD;Department of Biostatistics , Axio Research LLC , Seattle, Washington , USA.&amp;#xD;Center for Rheumatology, Albany Medical College and the Center for Rheumatology , Albany, New York , USA.&amp;#xD;Epidemiology and Outcomes Research, Corrona, LLC, Southborough, Massachusetts, USA; Division of Rheumatology, New York University School of Medicine, New York, New York, USA.&lt;/auth-address&gt;&lt;titles&gt;&lt;title&gt;Comparative effectiveness of biologic monotherapy versus combination therapy for patients with psoriatic arthritis: results from the Corrona registry&lt;/title&gt;&lt;secondary-title&gt;RMD Open&lt;/secondary-title&gt;&lt;/titles&gt;&lt;periodical&gt;&lt;full-title&gt;RMD Open&lt;/full-title&gt;&lt;/periodical&gt;&lt;pages&gt;e000181&lt;/pages&gt;&lt;volume&gt;1&lt;/volume&gt;&lt;number&gt;1&lt;/number&gt;&lt;edition&gt;2016/01/29&lt;/edition&gt;&lt;keywords&gt;&lt;keyword&gt;Anti-TNF&lt;/keyword&gt;&lt;keyword&gt;DMARDs (biologic)&lt;/keyword&gt;&lt;keyword&gt;Psoriatic Arthritis&lt;/keyword&gt;&lt;/keywords&gt;&lt;dates&gt;&lt;year&gt;2015&lt;/year&gt;&lt;/dates&gt;&lt;isbn&gt;2056-5933 (Print)&amp;#xD;2056-5933&lt;/isbn&gt;&lt;accession-num&gt;26819748&lt;/accession-num&gt;&lt;urls&gt;&lt;/urls&gt;&lt;custom2&gt;PMC4716450&lt;/custom2&gt;&lt;electronic-resource-num&gt;10.1136/rmdopen-2015-000181&lt;/electronic-resource-num&gt;&lt;remote-database-provider&gt;NLM&lt;/remote-database-provider&gt;&lt;language&gt;eng&lt;/language&gt;&lt;/record&gt;&lt;/Cite&gt;&lt;/EndNote&gt;</w:instrText>
      </w:r>
      <w:r w:rsidR="0033219A">
        <w:rPr>
          <w:sz w:val="24"/>
          <w:szCs w:val="24"/>
        </w:rPr>
        <w:fldChar w:fldCharType="separate"/>
      </w:r>
      <w:r w:rsidR="0084328F">
        <w:rPr>
          <w:noProof/>
          <w:sz w:val="24"/>
          <w:szCs w:val="24"/>
        </w:rPr>
        <w:t>(7)</w:t>
      </w:r>
      <w:r w:rsidR="0033219A">
        <w:rPr>
          <w:sz w:val="24"/>
          <w:szCs w:val="24"/>
        </w:rPr>
        <w:fldChar w:fldCharType="end"/>
      </w:r>
      <w:r>
        <w:rPr>
          <w:sz w:val="24"/>
          <w:szCs w:val="24"/>
        </w:rPr>
        <w:t>. Pour autant, la rémission complète ne se constate toujours pas sur la totalité des patients. </w:t>
      </w:r>
    </w:p>
    <w:p w14:paraId="2B12AFF1" w14:textId="18323F09" w:rsidR="00D149C8" w:rsidRDefault="00A24E8E" w:rsidP="001641D8">
      <w:pPr>
        <w:spacing w:line="276" w:lineRule="auto"/>
        <w:jc w:val="both"/>
        <w:rPr>
          <w:sz w:val="24"/>
          <w:szCs w:val="24"/>
        </w:rPr>
      </w:pPr>
      <w:r>
        <w:rPr>
          <w:sz w:val="24"/>
          <w:szCs w:val="24"/>
        </w:rPr>
        <w:t xml:space="preserve">Plus récemment, des associations de </w:t>
      </w:r>
      <w:r w:rsidR="006F342E">
        <w:rPr>
          <w:sz w:val="24"/>
          <w:szCs w:val="24"/>
        </w:rPr>
        <w:t>thérapies ciblées</w:t>
      </w:r>
      <w:r w:rsidR="00995A04">
        <w:rPr>
          <w:sz w:val="24"/>
          <w:szCs w:val="24"/>
        </w:rPr>
        <w:t xml:space="preserve"> </w:t>
      </w:r>
      <w:r>
        <w:rPr>
          <w:sz w:val="24"/>
          <w:szCs w:val="24"/>
        </w:rPr>
        <w:t xml:space="preserve">ont été proposées chez des patients atteints de pathologies inflammatoires intriquées ou non : </w:t>
      </w:r>
      <w:proofErr w:type="spellStart"/>
      <w:r>
        <w:rPr>
          <w:sz w:val="24"/>
          <w:szCs w:val="24"/>
        </w:rPr>
        <w:t>étanercept</w:t>
      </w:r>
      <w:proofErr w:type="spellEnd"/>
      <w:r>
        <w:rPr>
          <w:sz w:val="24"/>
          <w:szCs w:val="24"/>
        </w:rPr>
        <w:t xml:space="preserve"> et </w:t>
      </w:r>
      <w:proofErr w:type="spellStart"/>
      <w:r>
        <w:rPr>
          <w:sz w:val="24"/>
          <w:szCs w:val="24"/>
        </w:rPr>
        <w:t>ustékinumab</w:t>
      </w:r>
      <w:proofErr w:type="spellEnd"/>
      <w:r>
        <w:rPr>
          <w:sz w:val="24"/>
          <w:szCs w:val="24"/>
        </w:rPr>
        <w:t xml:space="preserve"> dans le rhumatisme psoriasique associé au psoriasis</w:t>
      </w:r>
      <w:r w:rsidR="003C363E">
        <w:rPr>
          <w:sz w:val="24"/>
          <w:szCs w:val="24"/>
        </w:rPr>
        <w:t xml:space="preserve"> </w:t>
      </w:r>
      <w:r w:rsidR="003C363E">
        <w:rPr>
          <w:sz w:val="24"/>
          <w:szCs w:val="24"/>
        </w:rPr>
        <w:fldChar w:fldCharType="begin"/>
      </w:r>
      <w:r w:rsidR="0084328F">
        <w:rPr>
          <w:sz w:val="24"/>
          <w:szCs w:val="24"/>
        </w:rPr>
        <w:instrText xml:space="preserve"> ADDIN EN.CITE &lt;EndNote&gt;&lt;Cite&gt;&lt;Author&gt;Cuchacovich&lt;/Author&gt;&lt;Year&gt;2012&lt;/Year&gt;&lt;RecNum&gt;30&lt;/RecNum&gt;&lt;DisplayText&gt;(8)&lt;/DisplayText&gt;&lt;record&gt;&lt;rec-number&gt;30&lt;/rec-number&gt;&lt;foreign-keys&gt;&lt;key app="EN" db-id="0aezw590y0x09mewxvl50s0ws9edzavp2vdz" timestamp="1593702334"&gt;30&lt;/key&gt;&lt;/foreign-keys&gt;&lt;ref-type name="Journal Article"&gt;17&lt;/ref-type&gt;&lt;contributors&gt;&lt;authors&gt;&lt;author&gt;Cuchacovich, R.&lt;/author&gt;&lt;author&gt;Garcia-Valladares, I.&lt;/author&gt;&lt;author&gt;Espinoza, L. R.&lt;/author&gt;&lt;/authors&gt;&lt;/contributors&gt;&lt;titles&gt;&lt;title&gt;Combination biologic treatment of refractory psoriasis and psoriatic arthritis&lt;/title&gt;&lt;secondary-title&gt;J Rheumatol&lt;/secondary-title&gt;&lt;/titles&gt;&lt;periodical&gt;&lt;full-title&gt;J Rheumatol&lt;/full-title&gt;&lt;/periodical&gt;&lt;pages&gt;187-93&lt;/pages&gt;&lt;volume&gt;39&lt;/volume&gt;&lt;number&gt;1&lt;/number&gt;&lt;edition&gt;2012/01/03&lt;/edition&gt;&lt;keywords&gt;&lt;keyword&gt;Adult&lt;/keyword&gt;&lt;keyword&gt;Antibodies, Monoclonal/therapeutic use&lt;/keyword&gt;&lt;keyword&gt;Antibodies, Monoclonal, Humanized&lt;/keyword&gt;&lt;keyword&gt;Antirheumatic Agents/therapeutic use&lt;/keyword&gt;&lt;keyword&gt;Arthritis, Psoriatic/*drug therapy/immunology/pathology/*physiopathology&lt;/keyword&gt;&lt;keyword&gt;Biological Products/*therapeutic use&lt;/keyword&gt;&lt;keyword&gt;Drug Therapy, Combination&lt;/keyword&gt;&lt;keyword&gt;Etanercept&lt;/keyword&gt;&lt;keyword&gt;Humans&lt;/keyword&gt;&lt;keyword&gt;Immunoglobulin G/therapeutic use&lt;/keyword&gt;&lt;keyword&gt;Male&lt;/keyword&gt;&lt;keyword&gt;Psoriasis/*drug therapy/immunology/pathology/*physiopathology&lt;/keyword&gt;&lt;keyword&gt;Receptors, Tumor Necrosis Factor/therapeutic use&lt;/keyword&gt;&lt;keyword&gt;Treatment Outcome&lt;/keyword&gt;&lt;keyword&gt;Ustekinumab&lt;/keyword&gt;&lt;/keywords&gt;&lt;dates&gt;&lt;year&gt;2012&lt;/year&gt;&lt;pub-dates&gt;&lt;date&gt;Jan&lt;/date&gt;&lt;/pub-dates&gt;&lt;/dates&gt;&lt;isbn&gt;0315-162X (Print)&amp;#xD;0315-162x&lt;/isbn&gt;&lt;accession-num&gt;22210681&lt;/accession-num&gt;&lt;urls&gt;&lt;/urls&gt;&lt;electronic-resource-num&gt;10.3899/jrheum.110295&lt;/electronic-resource-num&gt;&lt;remote-database-provider&gt;NLM&lt;/remote-database-provider&gt;&lt;language&gt;eng&lt;/language&gt;&lt;/record&gt;&lt;/Cite&gt;&lt;/EndNote&gt;</w:instrText>
      </w:r>
      <w:r w:rsidR="003C363E">
        <w:rPr>
          <w:sz w:val="24"/>
          <w:szCs w:val="24"/>
        </w:rPr>
        <w:fldChar w:fldCharType="separate"/>
      </w:r>
      <w:r w:rsidR="0084328F">
        <w:rPr>
          <w:noProof/>
          <w:sz w:val="24"/>
          <w:szCs w:val="24"/>
        </w:rPr>
        <w:t>(8)</w:t>
      </w:r>
      <w:r w:rsidR="003C363E">
        <w:rPr>
          <w:sz w:val="24"/>
          <w:szCs w:val="24"/>
        </w:rPr>
        <w:fldChar w:fldCharType="end"/>
      </w:r>
      <w:r>
        <w:rPr>
          <w:sz w:val="24"/>
          <w:szCs w:val="24"/>
        </w:rPr>
        <w:t xml:space="preserve">, </w:t>
      </w:r>
      <w:proofErr w:type="spellStart"/>
      <w:r>
        <w:rPr>
          <w:sz w:val="24"/>
          <w:szCs w:val="24"/>
        </w:rPr>
        <w:t>rituximab</w:t>
      </w:r>
      <w:proofErr w:type="spellEnd"/>
      <w:r>
        <w:rPr>
          <w:sz w:val="24"/>
          <w:szCs w:val="24"/>
        </w:rPr>
        <w:t xml:space="preserve"> et anti-TNF dans la polyarthrite rhumatoïde</w:t>
      </w:r>
      <w:r w:rsidR="003C363E">
        <w:rPr>
          <w:sz w:val="24"/>
          <w:szCs w:val="24"/>
        </w:rPr>
        <w:t xml:space="preserve"> </w:t>
      </w:r>
      <w:r w:rsidR="003C363E">
        <w:rPr>
          <w:sz w:val="24"/>
          <w:szCs w:val="24"/>
        </w:rPr>
        <w:fldChar w:fldCharType="begin"/>
      </w:r>
      <w:r w:rsidR="0084328F">
        <w:rPr>
          <w:sz w:val="24"/>
          <w:szCs w:val="24"/>
        </w:rPr>
        <w:instrText xml:space="preserve"> ADDIN EN.CITE &lt;EndNote&gt;&lt;Cite&gt;&lt;Author&gt;Koumakis&lt;/Author&gt;&lt;Year&gt;2009&lt;/Year&gt;&lt;RecNum&gt;31&lt;/RecNum&gt;&lt;DisplayText&gt;(9)&lt;/DisplayText&gt;&lt;record&gt;&lt;rec-number&gt;31&lt;/rec-number&gt;&lt;foreign-keys&gt;&lt;key app="EN" db-id="0aezw590y0x09mewxvl50s0ws9edzavp2vdz" timestamp="1593702397"&gt;31&lt;/key&gt;&lt;/foreign-keys&gt;&lt;ref-type name="Journal Article"&gt;17&lt;/ref-type&gt;&lt;contributors&gt;&lt;authors&gt;&lt;author&gt;Koumakis, E.&lt;/author&gt;&lt;author&gt;Wipff, J.&lt;/author&gt;&lt;author&gt;Avouac, J.&lt;/author&gt;&lt;author&gt;Kahan, A.&lt;/author&gt;&lt;author&gt;Allanore, Y.&lt;/author&gt;&lt;/authors&gt;&lt;/contributors&gt;&lt;titles&gt;&lt;title&gt;Severe refractory rheumatoid arthritis successfully treated with combination rituximab and anti-tumor necrosis factor-alpha-blocking agents&lt;/title&gt;&lt;secondary-title&gt;J Rheumatol&lt;/secondary-title&gt;&lt;/titles&gt;&lt;periodical&gt;&lt;full-title&gt;J Rheumatol&lt;/full-title&gt;&lt;/periodical&gt;&lt;pages&gt;2125-6&lt;/pages&gt;&lt;volume&gt;36&lt;/volume&gt;&lt;number&gt;9&lt;/number&gt;&lt;edition&gt;2009/09/10&lt;/edition&gt;&lt;keywords&gt;&lt;keyword&gt;Adult&lt;/keyword&gt;&lt;keyword&gt;Antibodies, Monoclonal/*therapeutic use&lt;/keyword&gt;&lt;keyword&gt;Antibodies, Monoclonal, Murine-Derived&lt;/keyword&gt;&lt;keyword&gt;Antirheumatic Agents/*therapeutic use&lt;/keyword&gt;&lt;keyword&gt;Arthritis, Rheumatoid/*drug therapy&lt;/keyword&gt;&lt;keyword&gt;Drug Therapy, Combination&lt;/keyword&gt;&lt;keyword&gt;Etanercept&lt;/keyword&gt;&lt;keyword&gt;Female&lt;/keyword&gt;&lt;keyword&gt;Humans&lt;/keyword&gt;&lt;keyword&gt;Immunoglobulin G/*therapeutic use&lt;/keyword&gt;&lt;keyword&gt;Male&lt;/keyword&gt;&lt;keyword&gt;Middle Aged&lt;/keyword&gt;&lt;keyword&gt;Receptors, Tumor Necrosis Factor/*therapeutic use&lt;/keyword&gt;&lt;keyword&gt;Rituximab&lt;/keyword&gt;&lt;keyword&gt;Treatment Outcome&lt;/keyword&gt;&lt;keyword&gt;Tumor Necrosis Factor-alpha/*antagonists &amp;amp; inhibitors&lt;/keyword&gt;&lt;/keywords&gt;&lt;dates&gt;&lt;year&gt;2009&lt;/year&gt;&lt;pub-dates&gt;&lt;date&gt;Sep&lt;/date&gt;&lt;/pub-dates&gt;&lt;/dates&gt;&lt;isbn&gt;0315-162X (Print)&amp;#xD;0315-162x&lt;/isbn&gt;&lt;accession-num&gt;19738227&lt;/accession-num&gt;&lt;urls&gt;&lt;/urls&gt;&lt;electronic-resource-num&gt;10.3899/jrheum.090160&lt;/electronic-resource-num&gt;&lt;remote-database-provider&gt;NLM&lt;/remote-database-provider&gt;&lt;language&gt;eng&lt;/language&gt;&lt;/record&gt;&lt;/Cite&gt;&lt;/EndNote&gt;</w:instrText>
      </w:r>
      <w:r w:rsidR="003C363E">
        <w:rPr>
          <w:sz w:val="24"/>
          <w:szCs w:val="24"/>
        </w:rPr>
        <w:fldChar w:fldCharType="separate"/>
      </w:r>
      <w:r w:rsidR="0084328F">
        <w:rPr>
          <w:noProof/>
          <w:sz w:val="24"/>
          <w:szCs w:val="24"/>
        </w:rPr>
        <w:t>(9)</w:t>
      </w:r>
      <w:r w:rsidR="003C363E">
        <w:rPr>
          <w:sz w:val="24"/>
          <w:szCs w:val="24"/>
        </w:rPr>
        <w:fldChar w:fldCharType="end"/>
      </w:r>
      <w:r w:rsidR="0065718B">
        <w:rPr>
          <w:sz w:val="24"/>
          <w:szCs w:val="24"/>
        </w:rPr>
        <w:t>,</w:t>
      </w:r>
      <w:r>
        <w:rPr>
          <w:sz w:val="24"/>
          <w:szCs w:val="24"/>
        </w:rPr>
        <w:t xml:space="preserve"> anti-TNF et </w:t>
      </w:r>
      <w:proofErr w:type="spellStart"/>
      <w:r>
        <w:rPr>
          <w:sz w:val="24"/>
          <w:szCs w:val="24"/>
        </w:rPr>
        <w:t>vedolizumab</w:t>
      </w:r>
      <w:proofErr w:type="spellEnd"/>
      <w:r w:rsidR="008D19A8">
        <w:rPr>
          <w:sz w:val="24"/>
          <w:szCs w:val="24"/>
        </w:rPr>
        <w:t xml:space="preserve"> ou </w:t>
      </w:r>
      <w:proofErr w:type="spellStart"/>
      <w:r w:rsidR="008D19A8">
        <w:rPr>
          <w:sz w:val="24"/>
          <w:szCs w:val="24"/>
        </w:rPr>
        <w:t>ustekinumab</w:t>
      </w:r>
      <w:proofErr w:type="spellEnd"/>
      <w:r>
        <w:rPr>
          <w:sz w:val="24"/>
          <w:szCs w:val="24"/>
        </w:rPr>
        <w:t xml:space="preserve"> dans</w:t>
      </w:r>
      <w:r w:rsidR="008D19A8">
        <w:rPr>
          <w:sz w:val="24"/>
          <w:szCs w:val="24"/>
        </w:rPr>
        <w:t xml:space="preserve"> les MICI</w:t>
      </w:r>
      <w:r w:rsidR="009A7C7A">
        <w:rPr>
          <w:sz w:val="24"/>
          <w:szCs w:val="24"/>
        </w:rPr>
        <w:t xml:space="preserve"> </w:t>
      </w:r>
      <w:r w:rsidR="009A7C7A">
        <w:rPr>
          <w:sz w:val="24"/>
          <w:szCs w:val="24"/>
        </w:rPr>
        <w:fldChar w:fldCharType="begin">
          <w:fldData xml:space="preserve">PEVuZE5vdGU+PENpdGU+PEF1dGhvcj5IaXJ0ZW48L0F1dGhvcj48WWVhcj4yMDE1PC9ZZWFyPjxS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</w:fldData>
        </w:fldChar>
      </w:r>
      <w:r w:rsidR="0084328F">
        <w:rPr>
          <w:sz w:val="24"/>
          <w:szCs w:val="24"/>
        </w:rPr>
        <w:instrText xml:space="preserve"> ADDIN EN.CITE </w:instrText>
      </w:r>
      <w:r w:rsidR="0084328F">
        <w:rPr>
          <w:sz w:val="24"/>
          <w:szCs w:val="24"/>
        </w:rPr>
        <w:fldChar w:fldCharType="begin">
          <w:fldData xml:space="preserve">PEVuZE5vdGU+PENpdGU+PEF1dGhvcj5IaXJ0ZW48L0F1dGhvcj48WWVhcj4yMDE1PC9ZZWFyPjxS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</w:fldData>
        </w:fldChar>
      </w:r>
      <w:r w:rsidR="0084328F">
        <w:rPr>
          <w:sz w:val="24"/>
          <w:szCs w:val="24"/>
        </w:rPr>
        <w:instrText xml:space="preserve"> ADDIN EN.CITE.DATA </w:instrText>
      </w:r>
      <w:r w:rsidR="0084328F">
        <w:rPr>
          <w:sz w:val="24"/>
          <w:szCs w:val="24"/>
        </w:rPr>
      </w:r>
      <w:r w:rsidR="0084328F">
        <w:rPr>
          <w:sz w:val="24"/>
          <w:szCs w:val="24"/>
        </w:rPr>
        <w:fldChar w:fldCharType="end"/>
      </w:r>
      <w:r w:rsidR="009A7C7A">
        <w:rPr>
          <w:sz w:val="24"/>
          <w:szCs w:val="24"/>
        </w:rPr>
      </w:r>
      <w:r w:rsidR="009A7C7A">
        <w:rPr>
          <w:sz w:val="24"/>
          <w:szCs w:val="24"/>
        </w:rPr>
        <w:fldChar w:fldCharType="separate"/>
      </w:r>
      <w:r w:rsidR="0084328F">
        <w:rPr>
          <w:noProof/>
          <w:sz w:val="24"/>
          <w:szCs w:val="24"/>
        </w:rPr>
        <w:t>(10, 11)</w:t>
      </w:r>
      <w:r w:rsidR="009A7C7A">
        <w:rPr>
          <w:sz w:val="24"/>
          <w:szCs w:val="24"/>
        </w:rPr>
        <w:fldChar w:fldCharType="end"/>
      </w:r>
      <w:r w:rsidR="009A7C7A">
        <w:rPr>
          <w:sz w:val="24"/>
          <w:szCs w:val="24"/>
        </w:rPr>
        <w:t xml:space="preserve"> </w:t>
      </w:r>
      <w:r>
        <w:rPr>
          <w:sz w:val="24"/>
          <w:szCs w:val="24"/>
        </w:rPr>
        <w:t>… L’intérêt de ces associations thérapeutiques croît avec les premiers essais thérapeutiques d’anticorps bispécifiques</w:t>
      </w:r>
      <w:r w:rsidR="00E3455D">
        <w:rPr>
          <w:sz w:val="24"/>
          <w:szCs w:val="24"/>
        </w:rPr>
        <w:t xml:space="preserve"> </w:t>
      </w:r>
      <w:r w:rsidR="00E3455D">
        <w:rPr>
          <w:sz w:val="24"/>
          <w:szCs w:val="24"/>
        </w:rPr>
        <w:fldChar w:fldCharType="begin">
          <w:fldData xml:space="preserve">PEVuZE5vdGU+PENpdGU+PEF1dGhvcj5NZWFzZTwvQXV0aG9yPjxZZWFyPjIwMTg8L1llYXI+PFJl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</w:fldData>
        </w:fldChar>
      </w:r>
      <w:r w:rsidR="0084328F">
        <w:rPr>
          <w:sz w:val="24"/>
          <w:szCs w:val="24"/>
        </w:rPr>
        <w:instrText xml:space="preserve"> ADDIN EN.CITE </w:instrText>
      </w:r>
      <w:r w:rsidR="0084328F">
        <w:rPr>
          <w:sz w:val="24"/>
          <w:szCs w:val="24"/>
        </w:rPr>
        <w:fldChar w:fldCharType="begin">
          <w:fldData xml:space="preserve">PEVuZE5vdGU+PENpdGU+PEF1dGhvcj5NZWFzZTwvQXV0aG9yPjxZZWFyPjIwMTg8L1llYXI+PFJl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</w:fldData>
        </w:fldChar>
      </w:r>
      <w:r w:rsidR="0084328F">
        <w:rPr>
          <w:sz w:val="24"/>
          <w:szCs w:val="24"/>
        </w:rPr>
        <w:instrText xml:space="preserve"> ADDIN EN.CITE.DATA </w:instrText>
      </w:r>
      <w:r w:rsidR="0084328F">
        <w:rPr>
          <w:sz w:val="24"/>
          <w:szCs w:val="24"/>
        </w:rPr>
      </w:r>
      <w:r w:rsidR="0084328F">
        <w:rPr>
          <w:sz w:val="24"/>
          <w:szCs w:val="24"/>
        </w:rPr>
        <w:fldChar w:fldCharType="end"/>
      </w:r>
      <w:r w:rsidR="00E3455D">
        <w:rPr>
          <w:sz w:val="24"/>
          <w:szCs w:val="24"/>
        </w:rPr>
      </w:r>
      <w:r w:rsidR="00E3455D">
        <w:rPr>
          <w:sz w:val="24"/>
          <w:szCs w:val="24"/>
        </w:rPr>
        <w:fldChar w:fldCharType="separate"/>
      </w:r>
      <w:r w:rsidR="0084328F">
        <w:rPr>
          <w:noProof/>
          <w:sz w:val="24"/>
          <w:szCs w:val="24"/>
        </w:rPr>
        <w:t>(12)</w:t>
      </w:r>
      <w:r w:rsidR="00E3455D">
        <w:rPr>
          <w:sz w:val="24"/>
          <w:szCs w:val="24"/>
        </w:rPr>
        <w:fldChar w:fldCharType="end"/>
      </w:r>
      <w:r>
        <w:rPr>
          <w:sz w:val="24"/>
          <w:szCs w:val="24"/>
        </w:rPr>
        <w:t xml:space="preserve">. </w:t>
      </w:r>
    </w:p>
    <w:p w14:paraId="06F48825" w14:textId="0C4EF4B6" w:rsidR="00D149C8" w:rsidRDefault="00A24E8E" w:rsidP="001641D8">
      <w:pPr>
        <w:spacing w:line="276" w:lineRule="auto"/>
        <w:jc w:val="both"/>
        <w:rPr>
          <w:sz w:val="24"/>
          <w:szCs w:val="24"/>
        </w:rPr>
      </w:pPr>
      <w:r>
        <w:rPr>
          <w:sz w:val="24"/>
          <w:szCs w:val="24"/>
        </w:rPr>
        <w:t xml:space="preserve">Pour autant, les preuves d’une efficacité supérieure de ces associations sont discordantes. Par exemple, en rhumatologie, l’équipe de </w:t>
      </w:r>
      <w:proofErr w:type="spellStart"/>
      <w:r>
        <w:rPr>
          <w:sz w:val="24"/>
          <w:szCs w:val="24"/>
        </w:rPr>
        <w:t>Weinblatt</w:t>
      </w:r>
      <w:proofErr w:type="spellEnd"/>
      <w:r>
        <w:rPr>
          <w:sz w:val="24"/>
          <w:szCs w:val="24"/>
        </w:rPr>
        <w:t xml:space="preserve"> a démontré, au cours d’un essai randomisé en double aveugle, une efficacité significative ACR 20 de 48,2 % vs 30 % en comparant respectivement l’association </w:t>
      </w:r>
      <w:proofErr w:type="spellStart"/>
      <w:r>
        <w:rPr>
          <w:sz w:val="24"/>
          <w:szCs w:val="24"/>
        </w:rPr>
        <w:t>abatacept</w:t>
      </w:r>
      <w:proofErr w:type="spellEnd"/>
      <w:r>
        <w:rPr>
          <w:sz w:val="24"/>
          <w:szCs w:val="24"/>
        </w:rPr>
        <w:t>/</w:t>
      </w:r>
      <w:proofErr w:type="spellStart"/>
      <w:r>
        <w:rPr>
          <w:sz w:val="24"/>
          <w:szCs w:val="24"/>
        </w:rPr>
        <w:t>étanercept</w:t>
      </w:r>
      <w:proofErr w:type="spellEnd"/>
      <w:r>
        <w:rPr>
          <w:sz w:val="24"/>
          <w:szCs w:val="24"/>
        </w:rPr>
        <w:t xml:space="preserve"> vs </w:t>
      </w:r>
      <w:proofErr w:type="spellStart"/>
      <w:r>
        <w:rPr>
          <w:sz w:val="24"/>
          <w:szCs w:val="24"/>
        </w:rPr>
        <w:t>étanercept</w:t>
      </w:r>
      <w:proofErr w:type="spellEnd"/>
      <w:r>
        <w:rPr>
          <w:sz w:val="24"/>
          <w:szCs w:val="24"/>
        </w:rPr>
        <w:t xml:space="preserve"> en monothérapie chez des patients atteints d’une polyarthrite rhumatoïde</w:t>
      </w:r>
      <w:r w:rsidR="00F96082">
        <w:rPr>
          <w:sz w:val="24"/>
          <w:szCs w:val="24"/>
        </w:rPr>
        <w:t xml:space="preserve"> </w:t>
      </w:r>
      <w:r w:rsidR="00F96082">
        <w:rPr>
          <w:sz w:val="24"/>
          <w:szCs w:val="24"/>
        </w:rPr>
        <w:fldChar w:fldCharType="begin">
          <w:fldData xml:space="preserve">PEVuZE5vdGU+PENpdGU+PEF1dGhvcj5XZWluYmxhdHQ8L0F1dGhvcj48WWVhcj4yMDA3PC9ZZWFy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=
</w:fldData>
        </w:fldChar>
      </w:r>
      <w:r w:rsidR="0084328F">
        <w:rPr>
          <w:sz w:val="24"/>
          <w:szCs w:val="24"/>
        </w:rPr>
        <w:instrText xml:space="preserve"> ADDIN EN.CITE </w:instrText>
      </w:r>
      <w:r w:rsidR="0084328F">
        <w:rPr>
          <w:sz w:val="24"/>
          <w:szCs w:val="24"/>
        </w:rPr>
        <w:fldChar w:fldCharType="begin">
          <w:fldData xml:space="preserve">PEVuZE5vdGU+PENpdGU+PEF1dGhvcj5XZWluYmxhdHQ8L0F1dGhvcj48WWVhcj4yMDA3PC9ZZWFy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=
</w:fldData>
        </w:fldChar>
      </w:r>
      <w:r w:rsidR="0084328F">
        <w:rPr>
          <w:sz w:val="24"/>
          <w:szCs w:val="24"/>
        </w:rPr>
        <w:instrText xml:space="preserve"> ADDIN EN.CITE.DATA </w:instrText>
      </w:r>
      <w:r w:rsidR="0084328F">
        <w:rPr>
          <w:sz w:val="24"/>
          <w:szCs w:val="24"/>
        </w:rPr>
      </w:r>
      <w:r w:rsidR="0084328F">
        <w:rPr>
          <w:sz w:val="24"/>
          <w:szCs w:val="24"/>
        </w:rPr>
        <w:fldChar w:fldCharType="end"/>
      </w:r>
      <w:r w:rsidR="00F96082">
        <w:rPr>
          <w:sz w:val="24"/>
          <w:szCs w:val="24"/>
        </w:rPr>
      </w:r>
      <w:r w:rsidR="00F96082">
        <w:rPr>
          <w:sz w:val="24"/>
          <w:szCs w:val="24"/>
        </w:rPr>
        <w:fldChar w:fldCharType="separate"/>
      </w:r>
      <w:r w:rsidR="0084328F">
        <w:rPr>
          <w:noProof/>
          <w:sz w:val="24"/>
          <w:szCs w:val="24"/>
        </w:rPr>
        <w:t>(13)</w:t>
      </w:r>
      <w:r w:rsidR="00F96082">
        <w:rPr>
          <w:sz w:val="24"/>
          <w:szCs w:val="24"/>
        </w:rPr>
        <w:fldChar w:fldCharType="end"/>
      </w:r>
      <w:r>
        <w:rPr>
          <w:sz w:val="24"/>
          <w:szCs w:val="24"/>
        </w:rPr>
        <w:t xml:space="preserve">. Alors que </w:t>
      </w:r>
      <w:proofErr w:type="spellStart"/>
      <w:r>
        <w:rPr>
          <w:sz w:val="24"/>
          <w:szCs w:val="24"/>
        </w:rPr>
        <w:t>Genovese</w:t>
      </w:r>
      <w:proofErr w:type="spellEnd"/>
      <w:r>
        <w:rPr>
          <w:sz w:val="24"/>
          <w:szCs w:val="24"/>
        </w:rPr>
        <w:t xml:space="preserve"> et al. ne montrait pas de différence en termes de réponse ACR 50 entre le combo l’</w:t>
      </w:r>
      <w:proofErr w:type="spellStart"/>
      <w:r>
        <w:rPr>
          <w:sz w:val="24"/>
          <w:szCs w:val="24"/>
        </w:rPr>
        <w:t>anakinra</w:t>
      </w:r>
      <w:proofErr w:type="spellEnd"/>
      <w:r>
        <w:rPr>
          <w:sz w:val="24"/>
          <w:szCs w:val="24"/>
        </w:rPr>
        <w:t>/</w:t>
      </w:r>
      <w:proofErr w:type="spellStart"/>
      <w:r>
        <w:rPr>
          <w:sz w:val="24"/>
          <w:szCs w:val="24"/>
        </w:rPr>
        <w:t>étanercept</w:t>
      </w:r>
      <w:proofErr w:type="spellEnd"/>
      <w:r>
        <w:rPr>
          <w:sz w:val="24"/>
          <w:szCs w:val="24"/>
        </w:rPr>
        <w:t xml:space="preserve"> et l’</w:t>
      </w:r>
      <w:proofErr w:type="spellStart"/>
      <w:r>
        <w:rPr>
          <w:sz w:val="24"/>
          <w:szCs w:val="24"/>
        </w:rPr>
        <w:t>étanercept</w:t>
      </w:r>
      <w:proofErr w:type="spellEnd"/>
      <w:r>
        <w:rPr>
          <w:sz w:val="24"/>
          <w:szCs w:val="24"/>
        </w:rPr>
        <w:t xml:space="preserve"> en monothérapie</w:t>
      </w:r>
      <w:r w:rsidR="002128AD">
        <w:rPr>
          <w:sz w:val="24"/>
          <w:szCs w:val="24"/>
        </w:rPr>
        <w:t xml:space="preserve"> </w:t>
      </w:r>
      <w:r w:rsidR="002128AD">
        <w:rPr>
          <w:sz w:val="24"/>
          <w:szCs w:val="24"/>
        </w:rPr>
        <w:fldChar w:fldCharType="begin">
          <w:fldData xml:space="preserve">PEVuZE5vdGU+PENpdGU+PEF1dGhvcj5HZW5vdmVzZTwvQXV0aG9yPjxZZWFyPjIwMDQ8L1llYXI+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</w:fldData>
        </w:fldChar>
      </w:r>
      <w:r w:rsidR="002128AD">
        <w:rPr>
          <w:sz w:val="24"/>
          <w:szCs w:val="24"/>
        </w:rPr>
        <w:instrText xml:space="preserve"> ADDIN EN.CITE </w:instrText>
      </w:r>
      <w:r w:rsidR="002128AD">
        <w:rPr>
          <w:sz w:val="24"/>
          <w:szCs w:val="24"/>
        </w:rPr>
        <w:fldChar w:fldCharType="begin">
          <w:fldData xml:space="preserve">PEVuZE5vdGU+PENpdGU+PEF1dGhvcj5HZW5vdmVzZTwvQXV0aG9yPjxZZWFyPjIwMDQ8L1llYXI+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</w:fldData>
        </w:fldChar>
      </w:r>
      <w:r w:rsidR="002128AD">
        <w:rPr>
          <w:sz w:val="24"/>
          <w:szCs w:val="24"/>
        </w:rPr>
        <w:instrText xml:space="preserve"> ADDIN EN.CITE.DATA </w:instrText>
      </w:r>
      <w:r w:rsidR="002128AD">
        <w:rPr>
          <w:sz w:val="24"/>
          <w:szCs w:val="24"/>
        </w:rPr>
      </w:r>
      <w:r w:rsidR="002128AD">
        <w:rPr>
          <w:sz w:val="24"/>
          <w:szCs w:val="24"/>
        </w:rPr>
        <w:fldChar w:fldCharType="end"/>
      </w:r>
      <w:r w:rsidR="002128AD">
        <w:rPr>
          <w:sz w:val="24"/>
          <w:szCs w:val="24"/>
        </w:rPr>
      </w:r>
      <w:r w:rsidR="002128AD">
        <w:rPr>
          <w:sz w:val="24"/>
          <w:szCs w:val="24"/>
        </w:rPr>
        <w:fldChar w:fldCharType="separate"/>
      </w:r>
      <w:r w:rsidR="002128AD">
        <w:rPr>
          <w:noProof/>
          <w:sz w:val="24"/>
          <w:szCs w:val="24"/>
        </w:rPr>
        <w:t>(14)</w:t>
      </w:r>
      <w:r w:rsidR="002128AD">
        <w:rPr>
          <w:sz w:val="24"/>
          <w:szCs w:val="24"/>
        </w:rPr>
        <w:fldChar w:fldCharType="end"/>
      </w:r>
      <w:r>
        <w:rPr>
          <w:sz w:val="24"/>
          <w:szCs w:val="24"/>
        </w:rPr>
        <w:t xml:space="preserve">. En gastro-entérologie, les différents cases-reports d’association avec le </w:t>
      </w:r>
      <w:proofErr w:type="spellStart"/>
      <w:r>
        <w:rPr>
          <w:sz w:val="24"/>
          <w:szCs w:val="24"/>
        </w:rPr>
        <w:t>vedolizumab</w:t>
      </w:r>
      <w:proofErr w:type="spellEnd"/>
      <w:r>
        <w:rPr>
          <w:sz w:val="24"/>
          <w:szCs w:val="24"/>
        </w:rPr>
        <w:t xml:space="preserve"> dans la maladie de Crohn semblent prometteurs</w:t>
      </w:r>
      <w:r w:rsidR="00AA13C4">
        <w:rPr>
          <w:sz w:val="24"/>
          <w:szCs w:val="24"/>
        </w:rPr>
        <w:t xml:space="preserve"> </w:t>
      </w:r>
      <w:r w:rsidR="00AA13C4">
        <w:rPr>
          <w:sz w:val="24"/>
          <w:szCs w:val="24"/>
        </w:rPr>
        <w:fldChar w:fldCharType="begin"/>
      </w:r>
      <w:r w:rsidR="002128AD">
        <w:rPr>
          <w:sz w:val="24"/>
          <w:szCs w:val="24"/>
        </w:rPr>
        <w:instrText xml:space="preserve"> ADDIN EN.CITE &lt;EndNote&gt;&lt;Cite&gt;&lt;Author&gt;Huff-Hardy&lt;/Author&gt;&lt;Year&gt;2017&lt;/Year&gt;&lt;RecNum&gt;38&lt;/RecNum&gt;&lt;DisplayText&gt;(15)&lt;/DisplayText&gt;&lt;record&gt;&lt;rec-number&gt;38&lt;/rec-number&gt;&lt;foreign-keys&gt;&lt;key app="EN" db-id="0aezw590y0x09mewxvl50s0ws9edzavp2vdz" timestamp="1593706589"&gt;38&lt;/key&gt;&lt;/foreign-keys&gt;&lt;ref-type name="Journal Article"&gt;17&lt;/ref-type&gt;&lt;contributors&gt;&lt;authors&gt;&lt;author&gt;Huff-Hardy, K.&lt;/author&gt;&lt;author&gt;Bedair, M.&lt;/author&gt;&lt;author&gt;Vazquez, R.&lt;/author&gt;&lt;author&gt;Burstein, E.&lt;/author&gt;&lt;/authors&gt;&lt;/contributors&gt;&lt;auth-address&gt;Departments of *Internal Medicine, and †Dermatology, UT Southwestern Medical Center, Dallas, Texas.&lt;/auth-address&gt;&lt;titles&gt;&lt;title&gt;Efficacy of Combination Vedolizumab and Ustekinumab for Refractory Crohn&amp;apos;s Disease&lt;/title&gt;&lt;secondary-title&gt;Inflamm Bowel Dis&lt;/secondary-title&gt;&lt;/titles&gt;&lt;periodical&gt;&lt;full-title&gt;Inflamm Bowel Dis&lt;/full-title&gt;&lt;/periodical&gt;&lt;pages&gt;E49&lt;/pages&gt;&lt;volume&gt;23&lt;/volume&gt;&lt;number&gt;10&lt;/number&gt;&lt;edition&gt;2017/09/01&lt;/edition&gt;&lt;keywords&gt;&lt;keyword&gt;Adult&lt;/keyword&gt;&lt;keyword&gt;Antibodies, Monoclonal, Humanized/*therapeutic use&lt;/keyword&gt;&lt;keyword&gt;Crohn Disease/*drug therapy&lt;/keyword&gt;&lt;keyword&gt;Dermatologic Agents/therapeutic use&lt;/keyword&gt;&lt;keyword&gt;Female&lt;/keyword&gt;&lt;keyword&gt;Gastrointestinal Agents/therapeutic use&lt;/keyword&gt;&lt;keyword&gt;Humans&lt;/keyword&gt;&lt;keyword&gt;Prognosis&lt;/keyword&gt;&lt;keyword&gt;Ustekinumab/*therapeutic use&lt;/keyword&gt;&lt;keyword&gt;Young Adult&lt;/keyword&gt;&lt;/keywords&gt;&lt;dates&gt;&lt;year&gt;2017&lt;/year&gt;&lt;pub-dates&gt;&lt;date&gt;Oct&lt;/date&gt;&lt;/pub-dates&gt;&lt;/dates&gt;&lt;isbn&gt;1078-0998&lt;/isbn&gt;&lt;accession-num&gt;28858074&lt;/accession-num&gt;&lt;urls&gt;&lt;/urls&gt;&lt;electronic-resource-num&gt;10.1097/mib.0000000000001232&lt;/electronic-resource-num&gt;&lt;remote-database-provider&gt;NLM&lt;/remote-database-provider&gt;&lt;language&gt;eng&lt;/language&gt;&lt;/record&gt;&lt;/Cite&gt;&lt;/EndNote&gt;</w:instrText>
      </w:r>
      <w:r w:rsidR="00AA13C4">
        <w:rPr>
          <w:sz w:val="24"/>
          <w:szCs w:val="24"/>
        </w:rPr>
        <w:fldChar w:fldCharType="separate"/>
      </w:r>
      <w:r w:rsidR="002128AD">
        <w:rPr>
          <w:noProof/>
          <w:sz w:val="24"/>
          <w:szCs w:val="24"/>
        </w:rPr>
        <w:t>(15)</w:t>
      </w:r>
      <w:r w:rsidR="00AA13C4">
        <w:rPr>
          <w:sz w:val="24"/>
          <w:szCs w:val="24"/>
        </w:rPr>
        <w:fldChar w:fldCharType="end"/>
      </w:r>
      <w:r>
        <w:rPr>
          <w:sz w:val="24"/>
          <w:szCs w:val="24"/>
        </w:rPr>
        <w:t xml:space="preserve">. Ils sont suffisamment encourageants pour qu’un essai d’associations de deux </w:t>
      </w:r>
      <w:r w:rsidR="006F342E">
        <w:rPr>
          <w:sz w:val="24"/>
          <w:szCs w:val="24"/>
        </w:rPr>
        <w:t>thérapies ciblées</w:t>
      </w:r>
      <w:r w:rsidR="009319FB">
        <w:rPr>
          <w:sz w:val="24"/>
          <w:szCs w:val="24"/>
        </w:rPr>
        <w:t xml:space="preserve"> </w:t>
      </w:r>
      <w:r>
        <w:rPr>
          <w:sz w:val="24"/>
          <w:szCs w:val="24"/>
        </w:rPr>
        <w:t>(</w:t>
      </w:r>
      <w:proofErr w:type="spellStart"/>
      <w:r>
        <w:rPr>
          <w:sz w:val="24"/>
          <w:szCs w:val="24"/>
        </w:rPr>
        <w:t>vedolizumab</w:t>
      </w:r>
      <w:proofErr w:type="spellEnd"/>
      <w:r>
        <w:rPr>
          <w:sz w:val="24"/>
          <w:szCs w:val="24"/>
        </w:rPr>
        <w:t xml:space="preserve"> et </w:t>
      </w:r>
      <w:proofErr w:type="spellStart"/>
      <w:r>
        <w:rPr>
          <w:sz w:val="24"/>
          <w:szCs w:val="24"/>
        </w:rPr>
        <w:t>adalimumab</w:t>
      </w:r>
      <w:proofErr w:type="spellEnd"/>
      <w:r>
        <w:rPr>
          <w:sz w:val="24"/>
          <w:szCs w:val="24"/>
        </w:rPr>
        <w:t>) en combinaison avec le méthotrexate soit en cours dans la maladie de Crohn</w:t>
      </w:r>
      <w:r w:rsidR="009077DA">
        <w:rPr>
          <w:sz w:val="24"/>
          <w:szCs w:val="24"/>
        </w:rPr>
        <w:t xml:space="preserve"> </w:t>
      </w:r>
      <w:r w:rsidR="009077DA">
        <w:rPr>
          <w:sz w:val="24"/>
          <w:szCs w:val="24"/>
        </w:rPr>
        <w:fldChar w:fldCharType="begin"/>
      </w:r>
      <w:r w:rsidR="002128AD">
        <w:rPr>
          <w:sz w:val="24"/>
          <w:szCs w:val="24"/>
        </w:rPr>
        <w:instrText xml:space="preserve"> ADDIN EN.CITE &lt;EndNote&gt;&lt;Cite&gt;&lt;RecNum&gt;36&lt;/RecNum&gt;&lt;DisplayText&gt;(16)&lt;/DisplayText&gt;&lt;record&gt;&lt;rec-number&gt;36&lt;/rec-number&gt;&lt;foreign-keys&gt;&lt;key app="EN" db-id="0aezw590y0x09mewxvl50s0ws9edzavp2vdz" timestamp="1593706277"&gt;36&lt;/key&gt;&lt;/foreign-keys&gt;&lt;ref-type name="Journal Article"&gt;17&lt;/ref-type&gt;&lt;contributors&gt;&lt;/contributors&gt;&lt;titles&gt;&lt;title&gt;Triple Combination Therapy in High Risk Crohn&amp;apos;s Disease (CD). https://clinicaltrials.gov/ct2/show/NCT02764762&lt;/title&gt;&lt;/titles&gt;&lt;dates&gt;&lt;/dates&gt;&lt;urls&gt;&lt;/urls&gt;&lt;/record&gt;&lt;/Cite&gt;&lt;/EndNote&gt;</w:instrText>
      </w:r>
      <w:r w:rsidR="009077DA">
        <w:rPr>
          <w:sz w:val="24"/>
          <w:szCs w:val="24"/>
        </w:rPr>
        <w:fldChar w:fldCharType="separate"/>
      </w:r>
      <w:r w:rsidR="002128AD">
        <w:rPr>
          <w:noProof/>
          <w:sz w:val="24"/>
          <w:szCs w:val="24"/>
        </w:rPr>
        <w:t>(16)</w:t>
      </w:r>
      <w:r w:rsidR="009077DA">
        <w:rPr>
          <w:sz w:val="24"/>
          <w:szCs w:val="24"/>
        </w:rPr>
        <w:fldChar w:fldCharType="end"/>
      </w:r>
      <w:r>
        <w:rPr>
          <w:sz w:val="24"/>
          <w:szCs w:val="24"/>
        </w:rPr>
        <w:t xml:space="preserve">. </w:t>
      </w:r>
      <w:r w:rsidR="00995A04">
        <w:rPr>
          <w:sz w:val="24"/>
          <w:szCs w:val="24"/>
        </w:rPr>
        <w:t xml:space="preserve">En dermatologie, la majorité des associations rapportées concerne l’association </w:t>
      </w:r>
      <w:proofErr w:type="spellStart"/>
      <w:r w:rsidR="00995A04">
        <w:rPr>
          <w:sz w:val="24"/>
          <w:szCs w:val="24"/>
        </w:rPr>
        <w:t>ustékinumab</w:t>
      </w:r>
      <w:proofErr w:type="spellEnd"/>
      <w:r w:rsidR="00995A04">
        <w:rPr>
          <w:sz w:val="24"/>
          <w:szCs w:val="24"/>
        </w:rPr>
        <w:t xml:space="preserve">/anti-TNF et </w:t>
      </w:r>
      <w:proofErr w:type="spellStart"/>
      <w:r w:rsidR="00995A04">
        <w:rPr>
          <w:sz w:val="24"/>
          <w:szCs w:val="24"/>
        </w:rPr>
        <w:t>alefacept</w:t>
      </w:r>
      <w:proofErr w:type="spellEnd"/>
      <w:r w:rsidR="00995A04">
        <w:rPr>
          <w:sz w:val="24"/>
          <w:szCs w:val="24"/>
        </w:rPr>
        <w:t>/ anti-TNF</w:t>
      </w:r>
      <w:r w:rsidR="00AA13C4">
        <w:rPr>
          <w:sz w:val="24"/>
          <w:szCs w:val="24"/>
        </w:rPr>
        <w:t xml:space="preserve"> </w:t>
      </w:r>
      <w:r w:rsidR="00AA13C4">
        <w:rPr>
          <w:sz w:val="24"/>
          <w:szCs w:val="24"/>
        </w:rPr>
        <w:fldChar w:fldCharType="begin">
          <w:fldData xml:space="preserve">PEVuZE5vdGU+PENpdGU+PEF1dGhvcj5IaXJ0ZW48L0F1dGhvcj48WWVhcj4yMDE4PC9ZZWFyPjxS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</w:fldData>
        </w:fldChar>
      </w:r>
      <w:r w:rsidR="002128AD">
        <w:rPr>
          <w:sz w:val="24"/>
          <w:szCs w:val="24"/>
        </w:rPr>
        <w:instrText xml:space="preserve"> ADDIN EN.CITE </w:instrText>
      </w:r>
      <w:r w:rsidR="002128AD">
        <w:rPr>
          <w:sz w:val="24"/>
          <w:szCs w:val="24"/>
        </w:rPr>
        <w:fldChar w:fldCharType="begin">
          <w:fldData xml:space="preserve">PEVuZE5vdGU+PENpdGU+PEF1dGhvcj5IaXJ0ZW48L0F1dGhvcj48WWVhcj4yMDE4PC9ZZWFyPjxS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</w:fldData>
        </w:fldChar>
      </w:r>
      <w:r w:rsidR="002128AD">
        <w:rPr>
          <w:sz w:val="24"/>
          <w:szCs w:val="24"/>
        </w:rPr>
        <w:instrText xml:space="preserve"> ADDIN EN.CITE.DATA </w:instrText>
      </w:r>
      <w:r w:rsidR="002128AD">
        <w:rPr>
          <w:sz w:val="24"/>
          <w:szCs w:val="24"/>
        </w:rPr>
      </w:r>
      <w:r w:rsidR="002128AD">
        <w:rPr>
          <w:sz w:val="24"/>
          <w:szCs w:val="24"/>
        </w:rPr>
        <w:fldChar w:fldCharType="end"/>
      </w:r>
      <w:r w:rsidR="00AA13C4">
        <w:rPr>
          <w:sz w:val="24"/>
          <w:szCs w:val="24"/>
        </w:rPr>
      </w:r>
      <w:r w:rsidR="00AA13C4">
        <w:rPr>
          <w:sz w:val="24"/>
          <w:szCs w:val="24"/>
        </w:rPr>
        <w:fldChar w:fldCharType="separate"/>
      </w:r>
      <w:r w:rsidR="002128AD">
        <w:rPr>
          <w:noProof/>
          <w:sz w:val="24"/>
          <w:szCs w:val="24"/>
        </w:rPr>
        <w:t>(17)</w:t>
      </w:r>
      <w:r w:rsidR="00AA13C4">
        <w:rPr>
          <w:sz w:val="24"/>
          <w:szCs w:val="24"/>
        </w:rPr>
        <w:fldChar w:fldCharType="end"/>
      </w:r>
      <w:r w:rsidR="00995A04">
        <w:rPr>
          <w:sz w:val="24"/>
          <w:szCs w:val="24"/>
        </w:rPr>
        <w:t xml:space="preserve">. L’association des </w:t>
      </w:r>
      <w:r w:rsidR="00995A04">
        <w:rPr>
          <w:sz w:val="24"/>
          <w:szCs w:val="24"/>
        </w:rPr>
        <w:lastRenderedPageBreak/>
        <w:t xml:space="preserve">biomédicaments de mode d’action différents améliorent le psoriasis, avec une tolérance qui nécessite d’être mieux évaluée avant de recommander ce type d’association.  </w:t>
      </w:r>
    </w:p>
    <w:p w14:paraId="6E17B3E1" w14:textId="54953C28" w:rsidR="00D149C8" w:rsidRDefault="00A24E8E" w:rsidP="001641D8">
      <w:pPr>
        <w:spacing w:line="276" w:lineRule="auto"/>
        <w:jc w:val="both"/>
        <w:rPr>
          <w:sz w:val="24"/>
          <w:szCs w:val="24"/>
        </w:rPr>
      </w:pPr>
      <w:r>
        <w:rPr>
          <w:sz w:val="24"/>
          <w:szCs w:val="24"/>
        </w:rPr>
        <w:t xml:space="preserve">La revue de littérature de </w:t>
      </w:r>
      <w:proofErr w:type="spellStart"/>
      <w:r>
        <w:rPr>
          <w:sz w:val="24"/>
          <w:szCs w:val="24"/>
        </w:rPr>
        <w:t>Hirten</w:t>
      </w:r>
      <w:proofErr w:type="spellEnd"/>
      <w:r>
        <w:rPr>
          <w:sz w:val="24"/>
          <w:szCs w:val="24"/>
        </w:rPr>
        <w:t xml:space="preserve"> et al. regroupe 25 publications, dont 4 en gastro-entérologie, 8 </w:t>
      </w:r>
      <w:r w:rsidRPr="009319FB">
        <w:rPr>
          <w:sz w:val="24"/>
          <w:szCs w:val="24"/>
        </w:rPr>
        <w:t xml:space="preserve">en dermatologie, 12 en rhumatologie et 1 en ophtalmologie, concernant un total de 925 patients, dont la majorité est atteinte d’une polyarthrite rhumatoïde (809 patients), traités par </w:t>
      </w:r>
      <w:r w:rsidR="006F342E">
        <w:rPr>
          <w:sz w:val="24"/>
          <w:szCs w:val="24"/>
        </w:rPr>
        <w:t xml:space="preserve">l’association de thérapies ciblées </w:t>
      </w:r>
      <w:r w:rsidR="00AA13C4">
        <w:rPr>
          <w:sz w:val="24"/>
          <w:szCs w:val="24"/>
        </w:rPr>
        <w:fldChar w:fldCharType="begin">
          <w:fldData xml:space="preserve">PEVuZE5vdGU+PENpdGU+PEF1dGhvcj5IaXJ0ZW48L0F1dGhvcj48WWVhcj4yMDE4PC9ZZWFyPjxS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</w:fldData>
        </w:fldChar>
      </w:r>
      <w:r w:rsidR="002128AD">
        <w:rPr>
          <w:sz w:val="24"/>
          <w:szCs w:val="24"/>
        </w:rPr>
        <w:instrText xml:space="preserve"> ADDIN EN.CITE </w:instrText>
      </w:r>
      <w:r w:rsidR="002128AD">
        <w:rPr>
          <w:sz w:val="24"/>
          <w:szCs w:val="24"/>
        </w:rPr>
        <w:fldChar w:fldCharType="begin">
          <w:fldData xml:space="preserve">PEVuZE5vdGU+PENpdGU+PEF1dGhvcj5IaXJ0ZW48L0F1dGhvcj48WWVhcj4yMDE4PC9ZZWFyPjxS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</w:fldData>
        </w:fldChar>
      </w:r>
      <w:r w:rsidR="002128AD">
        <w:rPr>
          <w:sz w:val="24"/>
          <w:szCs w:val="24"/>
        </w:rPr>
        <w:instrText xml:space="preserve"> ADDIN EN.CITE.DATA </w:instrText>
      </w:r>
      <w:r w:rsidR="002128AD">
        <w:rPr>
          <w:sz w:val="24"/>
          <w:szCs w:val="24"/>
        </w:rPr>
      </w:r>
      <w:r w:rsidR="002128AD">
        <w:rPr>
          <w:sz w:val="24"/>
          <w:szCs w:val="24"/>
        </w:rPr>
        <w:fldChar w:fldCharType="end"/>
      </w:r>
      <w:r w:rsidR="00AA13C4">
        <w:rPr>
          <w:sz w:val="24"/>
          <w:szCs w:val="24"/>
        </w:rPr>
      </w:r>
      <w:r w:rsidR="00AA13C4">
        <w:rPr>
          <w:sz w:val="24"/>
          <w:szCs w:val="24"/>
        </w:rPr>
        <w:fldChar w:fldCharType="separate"/>
      </w:r>
      <w:r w:rsidR="002128AD">
        <w:rPr>
          <w:noProof/>
          <w:sz w:val="24"/>
          <w:szCs w:val="24"/>
        </w:rPr>
        <w:t>(17)</w:t>
      </w:r>
      <w:r w:rsidR="00AA13C4">
        <w:rPr>
          <w:sz w:val="24"/>
          <w:szCs w:val="24"/>
        </w:rPr>
        <w:fldChar w:fldCharType="end"/>
      </w:r>
      <w:r w:rsidRPr="009319FB">
        <w:rPr>
          <w:sz w:val="24"/>
          <w:szCs w:val="24"/>
        </w:rPr>
        <w:t>. La majorité des publications sont des séries de cas ou des cas</w:t>
      </w:r>
      <w:r>
        <w:rPr>
          <w:sz w:val="24"/>
          <w:szCs w:val="24"/>
        </w:rPr>
        <w:t xml:space="preserve"> isolés. Elles présentent des patients atteints de deux maladies inflammatoires intriquées répondant partiellement à une thérapie ciblée, ou des patients présentant des formes sévères de leurs maladies en échec des combinaisons thérapeutiques traditionnelles et des traitements </w:t>
      </w:r>
      <w:r w:rsidR="006F342E">
        <w:rPr>
          <w:sz w:val="24"/>
          <w:szCs w:val="24"/>
        </w:rPr>
        <w:t>ciblés</w:t>
      </w:r>
      <w:r>
        <w:rPr>
          <w:sz w:val="24"/>
          <w:szCs w:val="24"/>
        </w:rPr>
        <w:t xml:space="preserve"> habituels. Néanmoins, cette revue ne rapporte aucune association thérapeutique dans des pathologies totalement différentes (asthme et polyarthrite rhumatoïde par exemple). </w:t>
      </w:r>
    </w:p>
    <w:p w14:paraId="1E5CA0AC" w14:textId="20D6308F" w:rsidR="00D149C8" w:rsidRDefault="00A24E8E" w:rsidP="001641D8">
      <w:pPr>
        <w:spacing w:line="276" w:lineRule="auto"/>
        <w:jc w:val="both"/>
        <w:rPr>
          <w:sz w:val="24"/>
          <w:szCs w:val="24"/>
        </w:rPr>
      </w:pPr>
      <w:r>
        <w:rPr>
          <w:sz w:val="24"/>
          <w:szCs w:val="24"/>
        </w:rPr>
        <w:t xml:space="preserve">L’efficacité et la tolérance sont variables en fonction des publications. Les essais contrôlés randomisés dans la polyarthrite rhumatoïde n’ont pas démontré d’efficacité supérieure des associations par rapport à la monothérapie. Concernant la tolérance, peu effets indésirables sont rapportés dans les séries de cas ou les cas isolés. Néanmoins, tous les essais cliniques contrôlés randomisés montraient une augmentation du taux d’effets indésirables, en particulier lorsqu’un anti-TNF est associé, sauf dans l’essai associant l’infliximab au </w:t>
      </w:r>
      <w:proofErr w:type="spellStart"/>
      <w:r>
        <w:rPr>
          <w:sz w:val="24"/>
          <w:szCs w:val="24"/>
        </w:rPr>
        <w:t>v</w:t>
      </w:r>
      <w:r w:rsidR="00655BF4">
        <w:rPr>
          <w:sz w:val="24"/>
          <w:szCs w:val="24"/>
        </w:rPr>
        <w:t>e</w:t>
      </w:r>
      <w:r>
        <w:rPr>
          <w:sz w:val="24"/>
          <w:szCs w:val="24"/>
        </w:rPr>
        <w:t>dolizumab</w:t>
      </w:r>
      <w:proofErr w:type="spellEnd"/>
      <w:r>
        <w:rPr>
          <w:sz w:val="24"/>
          <w:szCs w:val="24"/>
        </w:rPr>
        <w:t xml:space="preserve">. Les résultats des séries de cas sont d’autant plus à pondérer que leurs durées de suivi sont courtes. Par exemple, </w:t>
      </w:r>
      <w:r w:rsidR="0065718B">
        <w:rPr>
          <w:sz w:val="24"/>
          <w:szCs w:val="24"/>
        </w:rPr>
        <w:t xml:space="preserve">dans </w:t>
      </w:r>
      <w:r>
        <w:rPr>
          <w:sz w:val="24"/>
          <w:szCs w:val="24"/>
        </w:rPr>
        <w:t xml:space="preserve">l’étude de </w:t>
      </w:r>
      <w:proofErr w:type="spellStart"/>
      <w:r>
        <w:rPr>
          <w:sz w:val="24"/>
          <w:szCs w:val="24"/>
        </w:rPr>
        <w:t>Weinblatt</w:t>
      </w:r>
      <w:proofErr w:type="spellEnd"/>
      <w:r>
        <w:rPr>
          <w:sz w:val="24"/>
          <w:szCs w:val="24"/>
        </w:rPr>
        <w:t xml:space="preserve"> et al. </w:t>
      </w:r>
      <w:r w:rsidR="007116DD">
        <w:rPr>
          <w:sz w:val="24"/>
          <w:szCs w:val="24"/>
        </w:rPr>
        <w:t xml:space="preserve">dans la polyarthrite rhumatoïde, </w:t>
      </w:r>
      <w:r>
        <w:rPr>
          <w:sz w:val="24"/>
          <w:szCs w:val="24"/>
        </w:rPr>
        <w:t>la différence en termes d’événements indésirables (EI) totaux et les EI sévères n’était pas significative à 6 mois, mais l’était à 1 an (92,9 % vs 88,9 % à 1 an)</w:t>
      </w:r>
      <w:r w:rsidR="00AA13C4">
        <w:rPr>
          <w:sz w:val="24"/>
          <w:szCs w:val="24"/>
        </w:rPr>
        <w:t xml:space="preserve"> </w:t>
      </w:r>
      <w:r w:rsidR="00AA13C4">
        <w:rPr>
          <w:sz w:val="24"/>
          <w:szCs w:val="24"/>
        </w:rPr>
        <w:fldChar w:fldCharType="begin">
          <w:fldData xml:space="preserve">PEVuZE5vdGU+PENpdGU+PEF1dGhvcj5XZWluYmxhdHQ8L0F1dGhvcj48WWVhcj4yMDA3PC9ZZWFy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=
</w:fldData>
        </w:fldChar>
      </w:r>
      <w:r w:rsidR="0084328F">
        <w:rPr>
          <w:sz w:val="24"/>
          <w:szCs w:val="24"/>
        </w:rPr>
        <w:instrText xml:space="preserve"> ADDIN EN.CITE </w:instrText>
      </w:r>
      <w:r w:rsidR="0084328F">
        <w:rPr>
          <w:sz w:val="24"/>
          <w:szCs w:val="24"/>
        </w:rPr>
        <w:fldChar w:fldCharType="begin">
          <w:fldData xml:space="preserve">PEVuZE5vdGU+PENpdGU+PEF1dGhvcj5XZWluYmxhdHQ8L0F1dGhvcj48WWVhcj4yMDA3PC9ZZWFy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=
</w:fldData>
        </w:fldChar>
      </w:r>
      <w:r w:rsidR="0084328F">
        <w:rPr>
          <w:sz w:val="24"/>
          <w:szCs w:val="24"/>
        </w:rPr>
        <w:instrText xml:space="preserve"> ADDIN EN.CITE.DATA </w:instrText>
      </w:r>
      <w:r w:rsidR="0084328F">
        <w:rPr>
          <w:sz w:val="24"/>
          <w:szCs w:val="24"/>
        </w:rPr>
      </w:r>
      <w:r w:rsidR="0084328F">
        <w:rPr>
          <w:sz w:val="24"/>
          <w:szCs w:val="24"/>
        </w:rPr>
        <w:fldChar w:fldCharType="end"/>
      </w:r>
      <w:r w:rsidR="00AA13C4">
        <w:rPr>
          <w:sz w:val="24"/>
          <w:szCs w:val="24"/>
        </w:rPr>
      </w:r>
      <w:r w:rsidR="00AA13C4">
        <w:rPr>
          <w:sz w:val="24"/>
          <w:szCs w:val="24"/>
        </w:rPr>
        <w:fldChar w:fldCharType="separate"/>
      </w:r>
      <w:r w:rsidR="0084328F">
        <w:rPr>
          <w:noProof/>
          <w:sz w:val="24"/>
          <w:szCs w:val="24"/>
        </w:rPr>
        <w:t>(13)</w:t>
      </w:r>
      <w:r w:rsidR="00AA13C4">
        <w:rPr>
          <w:sz w:val="24"/>
          <w:szCs w:val="24"/>
        </w:rPr>
        <w:fldChar w:fldCharType="end"/>
      </w:r>
      <w:r>
        <w:rPr>
          <w:sz w:val="24"/>
          <w:szCs w:val="24"/>
        </w:rPr>
        <w:t>.</w:t>
      </w:r>
    </w:p>
    <w:p w14:paraId="628CA98B" w14:textId="34381872" w:rsidR="00D149C8" w:rsidRDefault="00A24E8E" w:rsidP="001641D8">
      <w:pPr>
        <w:spacing w:line="276" w:lineRule="auto"/>
        <w:jc w:val="both"/>
        <w:rPr>
          <w:sz w:val="24"/>
          <w:szCs w:val="24"/>
        </w:rPr>
      </w:pPr>
      <w:bookmarkStart w:id="0" w:name="_GoBack"/>
      <w:r>
        <w:rPr>
          <w:sz w:val="24"/>
          <w:szCs w:val="24"/>
        </w:rPr>
        <w:t xml:space="preserve">Il existe encore peu de données concernant ces associations thérapeutiques. Les différents cases-reports et les rares essais réalisés montrent que cette pratique reste marginale dans la pratique courante. </w:t>
      </w:r>
    </w:p>
    <w:p w14:paraId="49512924" w14:textId="5BC3BE0E" w:rsidR="00D149C8" w:rsidRDefault="00A24E8E" w:rsidP="001641D8">
      <w:pPr>
        <w:spacing w:line="276" w:lineRule="auto"/>
        <w:jc w:val="both"/>
        <w:rPr>
          <w:color w:val="0563C1"/>
          <w:sz w:val="24"/>
          <w:szCs w:val="24"/>
          <w:u w:val="single"/>
        </w:rPr>
      </w:pPr>
      <w:r>
        <w:rPr>
          <w:sz w:val="24"/>
          <w:szCs w:val="24"/>
        </w:rPr>
        <w:t xml:space="preserve">Notre objectif est de faire un appel à observations de patients traités par </w:t>
      </w:r>
      <w:r w:rsidR="006F342E">
        <w:rPr>
          <w:sz w:val="24"/>
          <w:szCs w:val="24"/>
        </w:rPr>
        <w:t>l’association</w:t>
      </w:r>
      <w:r>
        <w:rPr>
          <w:sz w:val="24"/>
          <w:szCs w:val="24"/>
        </w:rPr>
        <w:t xml:space="preserve"> de traitements ciblés et en évaluer la tolérance et l’efficacité.</w:t>
      </w:r>
    </w:p>
    <w:bookmarkEnd w:id="0"/>
    <w:p w14:paraId="49A41648" w14:textId="77777777" w:rsidR="00D149C8" w:rsidRDefault="00D149C8" w:rsidP="001641D8">
      <w:pPr>
        <w:spacing w:line="276" w:lineRule="auto"/>
        <w:rPr>
          <w:sz w:val="24"/>
          <w:szCs w:val="24"/>
        </w:rPr>
      </w:pPr>
    </w:p>
    <w:p w14:paraId="36F79795" w14:textId="77777777" w:rsidR="00D149C8" w:rsidRDefault="00D149C8" w:rsidP="001641D8">
      <w:pPr>
        <w:spacing w:line="276" w:lineRule="auto"/>
        <w:rPr>
          <w:b/>
          <w:sz w:val="24"/>
          <w:szCs w:val="24"/>
        </w:rPr>
      </w:pPr>
    </w:p>
    <w:p w14:paraId="537EF749" w14:textId="77777777" w:rsidR="00D149C8" w:rsidRDefault="00D149C8" w:rsidP="001641D8">
      <w:pPr>
        <w:spacing w:line="276" w:lineRule="auto"/>
        <w:rPr>
          <w:b/>
          <w:sz w:val="24"/>
          <w:szCs w:val="24"/>
        </w:rPr>
      </w:pPr>
    </w:p>
    <w:p w14:paraId="48E18249" w14:textId="77777777" w:rsidR="00D149C8" w:rsidRDefault="00A24E8E" w:rsidP="001641D8">
      <w:pPr>
        <w:spacing w:line="276" w:lineRule="auto"/>
        <w:rPr>
          <w:b/>
          <w:sz w:val="24"/>
          <w:szCs w:val="24"/>
        </w:rPr>
      </w:pPr>
      <w:r>
        <w:br w:type="page"/>
      </w:r>
    </w:p>
    <w:p w14:paraId="7B0A3C0C" w14:textId="77777777" w:rsidR="006F342E" w:rsidRDefault="006F342E">
      <w:pPr>
        <w:rPr>
          <w:b/>
          <w:sz w:val="24"/>
          <w:szCs w:val="24"/>
        </w:rPr>
      </w:pPr>
    </w:p>
    <w:p w14:paraId="0E501166" w14:textId="7F5F0330" w:rsidR="00D149C8" w:rsidRDefault="00A24E8E">
      <w:pPr>
        <w:rPr>
          <w:b/>
          <w:sz w:val="24"/>
          <w:szCs w:val="24"/>
        </w:rPr>
      </w:pPr>
      <w:r>
        <w:rPr>
          <w:b/>
          <w:sz w:val="24"/>
          <w:szCs w:val="24"/>
        </w:rPr>
        <w:t>Synopsis</w:t>
      </w:r>
    </w:p>
    <w:p w14:paraId="30B83898" w14:textId="77777777" w:rsidR="00D149C8" w:rsidRDefault="00D149C8">
      <w:pPr>
        <w:rPr>
          <w:sz w:val="24"/>
          <w:szCs w:val="24"/>
        </w:rPr>
      </w:pPr>
    </w:p>
    <w:tbl>
      <w:tblPr>
        <w:tblStyle w:val="a"/>
        <w:tblW w:w="9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4"/>
        <w:gridCol w:w="7054"/>
      </w:tblGrid>
      <w:tr w:rsidR="00D149C8" w14:paraId="5C3B4403" w14:textId="77777777">
        <w:trPr>
          <w:trHeight w:val="116"/>
        </w:trPr>
        <w:tc>
          <w:tcPr>
            <w:tcW w:w="2294" w:type="dxa"/>
          </w:tcPr>
          <w:p w14:paraId="265FDE16" w14:textId="77777777" w:rsidR="00D149C8" w:rsidRDefault="00A24E8E">
            <w:pPr>
              <w:spacing w:before="80" w:after="80" w:line="240" w:lineRule="auto"/>
              <w:rPr>
                <w:sz w:val="24"/>
                <w:szCs w:val="24"/>
              </w:rPr>
            </w:pPr>
            <w:r>
              <w:rPr>
                <w:sz w:val="24"/>
                <w:szCs w:val="24"/>
              </w:rPr>
              <w:t>Titre de l’étude</w:t>
            </w:r>
          </w:p>
        </w:tc>
        <w:tc>
          <w:tcPr>
            <w:tcW w:w="7054" w:type="dxa"/>
          </w:tcPr>
          <w:p w14:paraId="46D7B4AE" w14:textId="77777777" w:rsidR="00D149C8" w:rsidRDefault="00A24E8E">
            <w:pPr>
              <w:spacing w:before="80" w:after="80" w:line="240" w:lineRule="auto"/>
              <w:rPr>
                <w:b/>
                <w:sz w:val="24"/>
                <w:szCs w:val="24"/>
              </w:rPr>
            </w:pPr>
            <w:r>
              <w:rPr>
                <w:b/>
                <w:sz w:val="24"/>
                <w:szCs w:val="24"/>
              </w:rPr>
              <w:t>Efficacité et tolérance des associations de traitements ciblés, biologiques et synthétiques dans les maladies chroniques inflammatoires</w:t>
            </w:r>
          </w:p>
        </w:tc>
      </w:tr>
      <w:tr w:rsidR="00D149C8" w14:paraId="7A919695" w14:textId="77777777">
        <w:trPr>
          <w:trHeight w:val="116"/>
        </w:trPr>
        <w:tc>
          <w:tcPr>
            <w:tcW w:w="2294" w:type="dxa"/>
          </w:tcPr>
          <w:p w14:paraId="68AD07E5" w14:textId="77777777" w:rsidR="00D149C8" w:rsidRDefault="00A24E8E">
            <w:pPr>
              <w:spacing w:before="80" w:after="80" w:line="240" w:lineRule="auto"/>
              <w:rPr>
                <w:sz w:val="24"/>
                <w:szCs w:val="24"/>
              </w:rPr>
            </w:pPr>
            <w:r>
              <w:rPr>
                <w:sz w:val="24"/>
                <w:szCs w:val="24"/>
              </w:rPr>
              <w:t>Investigateurs principaux</w:t>
            </w:r>
          </w:p>
        </w:tc>
        <w:tc>
          <w:tcPr>
            <w:tcW w:w="7054" w:type="dxa"/>
          </w:tcPr>
          <w:p w14:paraId="5114D01B" w14:textId="77777777" w:rsidR="00D149C8" w:rsidRDefault="00A24E8E">
            <w:pPr>
              <w:spacing w:before="80" w:after="80" w:line="240" w:lineRule="auto"/>
              <w:rPr>
                <w:sz w:val="24"/>
                <w:szCs w:val="24"/>
              </w:rPr>
            </w:pPr>
            <w:r>
              <w:rPr>
                <w:sz w:val="24"/>
                <w:szCs w:val="24"/>
              </w:rPr>
              <w:t xml:space="preserve">Pr Thao PHAM </w:t>
            </w:r>
          </w:p>
          <w:p w14:paraId="26807593" w14:textId="77777777" w:rsidR="00D149C8" w:rsidRDefault="00A24E8E">
            <w:pPr>
              <w:spacing w:before="80" w:after="80" w:line="240" w:lineRule="auto"/>
              <w:rPr>
                <w:sz w:val="24"/>
                <w:szCs w:val="24"/>
              </w:rPr>
            </w:pPr>
            <w:r>
              <w:rPr>
                <w:sz w:val="24"/>
                <w:szCs w:val="24"/>
              </w:rPr>
              <w:t>Service de Rhumatologie, CHU Sainte Marguerite</w:t>
            </w:r>
          </w:p>
          <w:p w14:paraId="292B531C" w14:textId="77777777" w:rsidR="00D149C8" w:rsidRDefault="00A24E8E">
            <w:pPr>
              <w:spacing w:before="80" w:after="80" w:line="240" w:lineRule="auto"/>
              <w:rPr>
                <w:sz w:val="24"/>
                <w:szCs w:val="24"/>
              </w:rPr>
            </w:pPr>
            <w:r>
              <w:rPr>
                <w:sz w:val="24"/>
                <w:szCs w:val="24"/>
              </w:rPr>
              <w:t>270 bd Sainte-Marguerite, Marseille</w:t>
            </w:r>
          </w:p>
          <w:p w14:paraId="7E201051" w14:textId="77777777" w:rsidR="00D149C8" w:rsidRDefault="00A24E8E">
            <w:pPr>
              <w:spacing w:before="80" w:after="80" w:line="240" w:lineRule="auto"/>
              <w:rPr>
                <w:sz w:val="24"/>
                <w:szCs w:val="24"/>
              </w:rPr>
            </w:pPr>
            <w:r>
              <w:rPr>
                <w:sz w:val="24"/>
                <w:szCs w:val="24"/>
              </w:rPr>
              <w:t>Tél : 04 917 46320</w:t>
            </w:r>
          </w:p>
          <w:p w14:paraId="2F1EE7A4" w14:textId="77777777" w:rsidR="00D149C8" w:rsidRDefault="00A24E8E">
            <w:pPr>
              <w:spacing w:before="80" w:after="80" w:line="240" w:lineRule="auto"/>
              <w:rPr>
                <w:sz w:val="24"/>
                <w:szCs w:val="24"/>
              </w:rPr>
            </w:pPr>
            <w:r>
              <w:rPr>
                <w:sz w:val="24"/>
                <w:szCs w:val="24"/>
              </w:rPr>
              <w:t>Benoit FLACHAIRE (Marseille)</w:t>
            </w:r>
          </w:p>
          <w:p w14:paraId="4FA94DED" w14:textId="77777777" w:rsidR="00B35FB4" w:rsidRDefault="00B35FB4">
            <w:pPr>
              <w:spacing w:before="80" w:after="80" w:line="240" w:lineRule="auto"/>
              <w:rPr>
                <w:sz w:val="24"/>
                <w:szCs w:val="24"/>
              </w:rPr>
            </w:pPr>
            <w:r>
              <w:rPr>
                <w:sz w:val="24"/>
                <w:szCs w:val="24"/>
              </w:rPr>
              <w:t>Lucas GUILLO (Marseille)</w:t>
            </w:r>
          </w:p>
          <w:p w14:paraId="2D1F64A6" w14:textId="77777777" w:rsidR="00D149C8" w:rsidRDefault="00A24E8E">
            <w:pPr>
              <w:spacing w:before="80" w:after="80" w:line="240" w:lineRule="auto"/>
              <w:rPr>
                <w:sz w:val="24"/>
                <w:szCs w:val="24"/>
              </w:rPr>
            </w:pPr>
            <w:r>
              <w:rPr>
                <w:sz w:val="24"/>
                <w:szCs w:val="24"/>
              </w:rPr>
              <w:t>Pr Jérôme AVOUAC (Paris)</w:t>
            </w:r>
          </w:p>
          <w:p w14:paraId="28650F32" w14:textId="77777777" w:rsidR="00D149C8" w:rsidRDefault="00A24E8E">
            <w:pPr>
              <w:spacing w:before="80" w:after="80" w:line="240" w:lineRule="auto"/>
              <w:rPr>
                <w:sz w:val="24"/>
                <w:szCs w:val="24"/>
              </w:rPr>
            </w:pPr>
            <w:r>
              <w:rPr>
                <w:sz w:val="24"/>
                <w:szCs w:val="24"/>
              </w:rPr>
              <w:t>Pr Yoram BOUHNIK (Paris)</w:t>
            </w:r>
          </w:p>
          <w:p w14:paraId="4804B14D" w14:textId="77777777" w:rsidR="00D149C8" w:rsidRDefault="00A24E8E">
            <w:pPr>
              <w:spacing w:before="80" w:after="80" w:line="276" w:lineRule="auto"/>
              <w:rPr>
                <w:sz w:val="24"/>
                <w:szCs w:val="24"/>
              </w:rPr>
            </w:pPr>
            <w:r>
              <w:rPr>
                <w:sz w:val="24"/>
                <w:szCs w:val="24"/>
              </w:rPr>
              <w:t>Dr Henri MONTAUDIE (Nice)</w:t>
            </w:r>
          </w:p>
          <w:p w14:paraId="7712C364" w14:textId="77777777" w:rsidR="00D149C8" w:rsidRDefault="00A24E8E">
            <w:pPr>
              <w:spacing w:before="80" w:after="80" w:line="276" w:lineRule="auto"/>
              <w:rPr>
                <w:sz w:val="24"/>
                <w:szCs w:val="24"/>
              </w:rPr>
            </w:pPr>
            <w:r>
              <w:rPr>
                <w:sz w:val="24"/>
                <w:szCs w:val="24"/>
              </w:rPr>
              <w:t>Pr Thierry PASSERON (Nice)</w:t>
            </w:r>
          </w:p>
          <w:p w14:paraId="25DECD2A" w14:textId="77777777" w:rsidR="00D149C8" w:rsidRDefault="00A24E8E">
            <w:pPr>
              <w:spacing w:before="80" w:after="80" w:line="240" w:lineRule="auto"/>
              <w:rPr>
                <w:sz w:val="24"/>
                <w:szCs w:val="24"/>
              </w:rPr>
            </w:pPr>
            <w:r>
              <w:rPr>
                <w:sz w:val="24"/>
                <w:szCs w:val="24"/>
              </w:rPr>
              <w:t>Pr Laurent PEYRIN-BIROULET (Nancy)</w:t>
            </w:r>
          </w:p>
          <w:p w14:paraId="6F718538" w14:textId="77777777" w:rsidR="00D149C8" w:rsidRDefault="00A24E8E">
            <w:pPr>
              <w:spacing w:before="80" w:after="80" w:line="240" w:lineRule="auto"/>
              <w:rPr>
                <w:sz w:val="24"/>
                <w:szCs w:val="24"/>
              </w:rPr>
            </w:pPr>
            <w:r>
              <w:rPr>
                <w:sz w:val="24"/>
                <w:szCs w:val="24"/>
              </w:rPr>
              <w:t>Pr Christophe RICHEZ (Bordeaux)</w:t>
            </w:r>
          </w:p>
          <w:p w14:paraId="7110A1B0" w14:textId="77777777" w:rsidR="00D149C8" w:rsidRDefault="00A24E8E">
            <w:pPr>
              <w:spacing w:before="80" w:after="80" w:line="240" w:lineRule="auto"/>
              <w:rPr>
                <w:sz w:val="24"/>
                <w:szCs w:val="24"/>
              </w:rPr>
            </w:pPr>
            <w:r>
              <w:rPr>
                <w:sz w:val="24"/>
                <w:szCs w:val="24"/>
              </w:rPr>
              <w:t>Pr Jean-Hugues SALMON (Reims)</w:t>
            </w:r>
          </w:p>
          <w:p w14:paraId="2617CFF4" w14:textId="77777777" w:rsidR="00D149C8" w:rsidRDefault="00A24E8E">
            <w:pPr>
              <w:spacing w:before="80" w:after="80" w:line="240" w:lineRule="auto"/>
              <w:rPr>
                <w:sz w:val="24"/>
                <w:szCs w:val="24"/>
              </w:rPr>
            </w:pPr>
            <w:r>
              <w:rPr>
                <w:sz w:val="24"/>
                <w:szCs w:val="24"/>
              </w:rPr>
              <w:t>Pr Manuelle-Anne VIGUIER (Reims)</w:t>
            </w:r>
          </w:p>
        </w:tc>
      </w:tr>
      <w:tr w:rsidR="00D149C8" w14:paraId="0C43A8E4" w14:textId="77777777">
        <w:trPr>
          <w:trHeight w:val="116"/>
        </w:trPr>
        <w:tc>
          <w:tcPr>
            <w:tcW w:w="2294" w:type="dxa"/>
          </w:tcPr>
          <w:p w14:paraId="3E4AD541" w14:textId="77777777" w:rsidR="00D149C8" w:rsidRDefault="00A24E8E">
            <w:pPr>
              <w:spacing w:before="80" w:after="80" w:line="240" w:lineRule="auto"/>
              <w:rPr>
                <w:sz w:val="24"/>
                <w:szCs w:val="24"/>
              </w:rPr>
            </w:pPr>
            <w:r>
              <w:rPr>
                <w:sz w:val="24"/>
                <w:szCs w:val="24"/>
              </w:rPr>
              <w:t>Co-investigateurs</w:t>
            </w:r>
          </w:p>
        </w:tc>
        <w:tc>
          <w:tcPr>
            <w:tcW w:w="7054" w:type="dxa"/>
          </w:tcPr>
          <w:p w14:paraId="57E3F3A8" w14:textId="048E4A3D" w:rsidR="00D149C8" w:rsidRDefault="00A24E8E">
            <w:pPr>
              <w:spacing w:before="80" w:after="80" w:line="240" w:lineRule="auto"/>
              <w:rPr>
                <w:sz w:val="24"/>
                <w:szCs w:val="24"/>
              </w:rPr>
            </w:pPr>
            <w:r>
              <w:rPr>
                <w:sz w:val="24"/>
                <w:szCs w:val="24"/>
              </w:rPr>
              <w:t>Club Rhumatismes et Inflammation (CRI)</w:t>
            </w:r>
          </w:p>
          <w:p w14:paraId="5F075416" w14:textId="77777777" w:rsidR="00D149C8" w:rsidRDefault="00A24E8E">
            <w:pPr>
              <w:spacing w:before="80" w:after="80" w:line="240" w:lineRule="auto"/>
              <w:rPr>
                <w:sz w:val="24"/>
                <w:szCs w:val="24"/>
              </w:rPr>
            </w:pPr>
            <w:r>
              <w:rPr>
                <w:sz w:val="24"/>
                <w:szCs w:val="24"/>
              </w:rPr>
              <w:t>Groupe d’études thérapeutiques des affections inflammatoires du tube digestif (GETAID)</w:t>
            </w:r>
          </w:p>
          <w:p w14:paraId="3731CAF3" w14:textId="77777777" w:rsidR="00D149C8" w:rsidRDefault="00A24E8E">
            <w:pPr>
              <w:spacing w:before="80" w:after="80" w:line="240" w:lineRule="auto"/>
              <w:rPr>
                <w:sz w:val="24"/>
                <w:szCs w:val="24"/>
              </w:rPr>
            </w:pPr>
            <w:r>
              <w:rPr>
                <w:sz w:val="24"/>
                <w:szCs w:val="24"/>
              </w:rPr>
              <w:t>Groupe de recherche sur le psoriasis (</w:t>
            </w:r>
            <w:proofErr w:type="spellStart"/>
            <w:r>
              <w:rPr>
                <w:sz w:val="24"/>
                <w:szCs w:val="24"/>
              </w:rPr>
              <w:t>GRPso</w:t>
            </w:r>
            <w:proofErr w:type="spellEnd"/>
            <w:r>
              <w:rPr>
                <w:sz w:val="24"/>
                <w:szCs w:val="24"/>
              </w:rPr>
              <w:t>) de la Société Française de Dermatologie</w:t>
            </w:r>
          </w:p>
        </w:tc>
      </w:tr>
      <w:tr w:rsidR="00D149C8" w14:paraId="3A0881B0" w14:textId="77777777">
        <w:trPr>
          <w:trHeight w:val="116"/>
        </w:trPr>
        <w:tc>
          <w:tcPr>
            <w:tcW w:w="2294" w:type="dxa"/>
          </w:tcPr>
          <w:p w14:paraId="1AB2F9CA" w14:textId="77777777" w:rsidR="00D149C8" w:rsidRDefault="00A24E8E">
            <w:pPr>
              <w:spacing w:after="80" w:line="240" w:lineRule="auto"/>
              <w:rPr>
                <w:sz w:val="24"/>
                <w:szCs w:val="24"/>
              </w:rPr>
            </w:pPr>
            <w:r>
              <w:rPr>
                <w:sz w:val="24"/>
                <w:szCs w:val="24"/>
              </w:rPr>
              <w:t>Promoteur</w:t>
            </w:r>
          </w:p>
        </w:tc>
        <w:tc>
          <w:tcPr>
            <w:tcW w:w="7054" w:type="dxa"/>
          </w:tcPr>
          <w:p w14:paraId="5F256E62" w14:textId="77777777" w:rsidR="00D149C8" w:rsidRDefault="00A24E8E">
            <w:pPr>
              <w:spacing w:after="80" w:line="240" w:lineRule="auto"/>
              <w:rPr>
                <w:sz w:val="24"/>
                <w:szCs w:val="24"/>
              </w:rPr>
            </w:pPr>
            <w:r>
              <w:rPr>
                <w:sz w:val="24"/>
                <w:szCs w:val="24"/>
              </w:rPr>
              <w:t xml:space="preserve">CRI  </w:t>
            </w:r>
          </w:p>
        </w:tc>
      </w:tr>
      <w:tr w:rsidR="00D149C8" w14:paraId="0EE12DB5" w14:textId="77777777">
        <w:trPr>
          <w:trHeight w:val="116"/>
        </w:trPr>
        <w:tc>
          <w:tcPr>
            <w:tcW w:w="2294" w:type="dxa"/>
          </w:tcPr>
          <w:p w14:paraId="73641FD7" w14:textId="77777777" w:rsidR="00D149C8" w:rsidRDefault="00A24E8E">
            <w:pPr>
              <w:pBdr>
                <w:top w:val="nil"/>
                <w:left w:val="nil"/>
                <w:bottom w:val="nil"/>
                <w:right w:val="nil"/>
                <w:between w:val="nil"/>
              </w:pBdr>
              <w:jc w:val="both"/>
              <w:rPr>
                <w:color w:val="000000"/>
                <w:sz w:val="24"/>
                <w:szCs w:val="24"/>
              </w:rPr>
            </w:pPr>
            <w:r>
              <w:rPr>
                <w:sz w:val="24"/>
                <w:szCs w:val="24"/>
              </w:rPr>
              <w:t>Objectifs</w:t>
            </w:r>
            <w:r>
              <w:rPr>
                <w:color w:val="000000"/>
                <w:sz w:val="24"/>
                <w:szCs w:val="24"/>
              </w:rPr>
              <w:t xml:space="preserve"> de l’étude</w:t>
            </w:r>
          </w:p>
        </w:tc>
        <w:tc>
          <w:tcPr>
            <w:tcW w:w="7054" w:type="dxa"/>
          </w:tcPr>
          <w:p w14:paraId="63267251" w14:textId="70733206" w:rsidR="00D149C8" w:rsidRDefault="00A24E8E">
            <w:pPr>
              <w:numPr>
                <w:ilvl w:val="0"/>
                <w:numId w:val="13"/>
              </w:numPr>
              <w:pBdr>
                <w:top w:val="nil"/>
                <w:left w:val="nil"/>
                <w:bottom w:val="nil"/>
                <w:right w:val="nil"/>
                <w:between w:val="nil"/>
              </w:pBdr>
              <w:jc w:val="both"/>
              <w:rPr>
                <w:color w:val="000000"/>
                <w:sz w:val="24"/>
                <w:szCs w:val="24"/>
              </w:rPr>
            </w:pPr>
            <w:r>
              <w:rPr>
                <w:color w:val="000000"/>
                <w:sz w:val="24"/>
                <w:szCs w:val="24"/>
              </w:rPr>
              <w:t xml:space="preserve">Recenser les </w:t>
            </w:r>
            <w:r w:rsidR="006F342E">
              <w:rPr>
                <w:color w:val="000000"/>
                <w:sz w:val="24"/>
                <w:szCs w:val="24"/>
              </w:rPr>
              <w:t>associations</w:t>
            </w:r>
            <w:r>
              <w:rPr>
                <w:color w:val="000000"/>
                <w:sz w:val="24"/>
                <w:szCs w:val="24"/>
              </w:rPr>
              <w:t xml:space="preserve"> de traitements ciblés utilisées en pratique en France</w:t>
            </w:r>
          </w:p>
          <w:p w14:paraId="54FC66F7" w14:textId="77777777" w:rsidR="00D149C8" w:rsidRDefault="00A24E8E">
            <w:pPr>
              <w:numPr>
                <w:ilvl w:val="0"/>
                <w:numId w:val="13"/>
              </w:numPr>
              <w:pBdr>
                <w:top w:val="nil"/>
                <w:left w:val="nil"/>
                <w:bottom w:val="nil"/>
                <w:right w:val="nil"/>
                <w:between w:val="nil"/>
              </w:pBdr>
              <w:jc w:val="both"/>
              <w:rPr>
                <w:color w:val="000000"/>
                <w:sz w:val="24"/>
                <w:szCs w:val="24"/>
              </w:rPr>
            </w:pPr>
            <w:r>
              <w:rPr>
                <w:sz w:val="24"/>
                <w:szCs w:val="24"/>
              </w:rPr>
              <w:t>Évaluer</w:t>
            </w:r>
            <w:r>
              <w:rPr>
                <w:color w:val="000000"/>
                <w:sz w:val="24"/>
                <w:szCs w:val="24"/>
              </w:rPr>
              <w:t xml:space="preserve"> leur tolérance </w:t>
            </w:r>
          </w:p>
          <w:p w14:paraId="7206EDE4" w14:textId="77777777" w:rsidR="00D149C8" w:rsidRDefault="00A24E8E">
            <w:pPr>
              <w:numPr>
                <w:ilvl w:val="0"/>
                <w:numId w:val="13"/>
              </w:numPr>
              <w:pBdr>
                <w:top w:val="nil"/>
                <w:left w:val="nil"/>
                <w:bottom w:val="nil"/>
                <w:right w:val="nil"/>
                <w:between w:val="nil"/>
              </w:pBdr>
              <w:jc w:val="both"/>
              <w:rPr>
                <w:color w:val="000000"/>
                <w:sz w:val="24"/>
                <w:szCs w:val="24"/>
              </w:rPr>
            </w:pPr>
            <w:r>
              <w:rPr>
                <w:sz w:val="24"/>
                <w:szCs w:val="24"/>
              </w:rPr>
              <w:t>Évaluer</w:t>
            </w:r>
            <w:r>
              <w:rPr>
                <w:color w:val="000000"/>
                <w:sz w:val="24"/>
                <w:szCs w:val="24"/>
              </w:rPr>
              <w:t xml:space="preserve"> leur efficacité à court terme et à moyen terme</w:t>
            </w:r>
          </w:p>
        </w:tc>
      </w:tr>
      <w:tr w:rsidR="00D149C8" w14:paraId="27C2DD39" w14:textId="77777777">
        <w:trPr>
          <w:trHeight w:val="116"/>
        </w:trPr>
        <w:tc>
          <w:tcPr>
            <w:tcW w:w="2294" w:type="dxa"/>
          </w:tcPr>
          <w:p w14:paraId="6FA31F31" w14:textId="77777777" w:rsidR="00D149C8" w:rsidRDefault="00A24E8E">
            <w:pPr>
              <w:spacing w:before="80" w:after="80" w:line="240" w:lineRule="auto"/>
              <w:rPr>
                <w:sz w:val="24"/>
                <w:szCs w:val="24"/>
              </w:rPr>
            </w:pPr>
            <w:r>
              <w:rPr>
                <w:sz w:val="24"/>
                <w:szCs w:val="24"/>
              </w:rPr>
              <w:lastRenderedPageBreak/>
              <w:t>Méthodologie</w:t>
            </w:r>
          </w:p>
        </w:tc>
        <w:tc>
          <w:tcPr>
            <w:tcW w:w="7054" w:type="dxa"/>
          </w:tcPr>
          <w:p w14:paraId="5FF07B9B" w14:textId="77777777" w:rsidR="00D149C8" w:rsidRDefault="00A24E8E">
            <w:pPr>
              <w:numPr>
                <w:ilvl w:val="0"/>
                <w:numId w:val="13"/>
              </w:numPr>
              <w:pBdr>
                <w:top w:val="nil"/>
                <w:left w:val="nil"/>
                <w:bottom w:val="nil"/>
                <w:right w:val="nil"/>
                <w:between w:val="nil"/>
              </w:pBdr>
              <w:spacing w:before="80" w:after="0" w:line="240" w:lineRule="auto"/>
              <w:jc w:val="both"/>
              <w:rPr>
                <w:color w:val="000000"/>
                <w:sz w:val="24"/>
                <w:szCs w:val="24"/>
              </w:rPr>
            </w:pPr>
            <w:r>
              <w:rPr>
                <w:sz w:val="24"/>
                <w:szCs w:val="24"/>
              </w:rPr>
              <w:t xml:space="preserve">Etude </w:t>
            </w:r>
            <w:r>
              <w:rPr>
                <w:color w:val="000000"/>
                <w:sz w:val="24"/>
                <w:szCs w:val="24"/>
              </w:rPr>
              <w:t>descripti</w:t>
            </w:r>
            <w:r>
              <w:rPr>
                <w:sz w:val="24"/>
                <w:szCs w:val="24"/>
              </w:rPr>
              <w:t>ve</w:t>
            </w:r>
          </w:p>
        </w:tc>
      </w:tr>
      <w:tr w:rsidR="00D149C8" w14:paraId="617FC1FA" w14:textId="77777777">
        <w:trPr>
          <w:trHeight w:val="116"/>
        </w:trPr>
        <w:tc>
          <w:tcPr>
            <w:tcW w:w="2294" w:type="dxa"/>
          </w:tcPr>
          <w:p w14:paraId="79ADAD78" w14:textId="77777777" w:rsidR="00D149C8" w:rsidRDefault="00A24E8E">
            <w:pPr>
              <w:spacing w:before="120" w:after="60" w:line="240" w:lineRule="auto"/>
              <w:rPr>
                <w:sz w:val="24"/>
                <w:szCs w:val="24"/>
              </w:rPr>
            </w:pPr>
            <w:r>
              <w:rPr>
                <w:sz w:val="24"/>
                <w:szCs w:val="24"/>
              </w:rPr>
              <w:t xml:space="preserve">Design </w:t>
            </w:r>
          </w:p>
        </w:tc>
        <w:tc>
          <w:tcPr>
            <w:tcW w:w="7054" w:type="dxa"/>
          </w:tcPr>
          <w:p w14:paraId="16E4C5AA" w14:textId="77777777" w:rsidR="00D149C8" w:rsidRDefault="00A24E8E">
            <w:pPr>
              <w:spacing w:before="40" w:after="0" w:line="240" w:lineRule="auto"/>
              <w:rPr>
                <w:sz w:val="24"/>
                <w:szCs w:val="24"/>
              </w:rPr>
            </w:pPr>
            <w:r>
              <w:rPr>
                <w:sz w:val="24"/>
                <w:szCs w:val="24"/>
              </w:rPr>
              <w:t xml:space="preserve">Etude </w:t>
            </w:r>
            <w:proofErr w:type="spellStart"/>
            <w:r>
              <w:rPr>
                <w:sz w:val="24"/>
                <w:szCs w:val="24"/>
              </w:rPr>
              <w:t>ambispective</w:t>
            </w:r>
            <w:proofErr w:type="spellEnd"/>
            <w:r>
              <w:rPr>
                <w:sz w:val="24"/>
                <w:szCs w:val="24"/>
              </w:rPr>
              <w:t xml:space="preserve"> observationnelle, non interventionnelle, multicentrique, nationale</w:t>
            </w:r>
          </w:p>
        </w:tc>
      </w:tr>
      <w:tr w:rsidR="00D149C8" w14:paraId="71849F18" w14:textId="77777777">
        <w:trPr>
          <w:trHeight w:val="116"/>
        </w:trPr>
        <w:tc>
          <w:tcPr>
            <w:tcW w:w="2294" w:type="dxa"/>
          </w:tcPr>
          <w:p w14:paraId="7D418F00" w14:textId="77777777" w:rsidR="00D149C8" w:rsidRDefault="00A24E8E">
            <w:pPr>
              <w:spacing w:before="120" w:after="60" w:line="240" w:lineRule="auto"/>
              <w:rPr>
                <w:sz w:val="24"/>
                <w:szCs w:val="24"/>
              </w:rPr>
            </w:pPr>
            <w:r>
              <w:rPr>
                <w:sz w:val="24"/>
                <w:szCs w:val="24"/>
              </w:rPr>
              <w:t>Critères d’inclusion</w:t>
            </w:r>
          </w:p>
        </w:tc>
        <w:tc>
          <w:tcPr>
            <w:tcW w:w="7054" w:type="dxa"/>
          </w:tcPr>
          <w:p w14:paraId="5717E484" w14:textId="77777777" w:rsidR="00D149C8" w:rsidRDefault="00A24E8E">
            <w:pPr>
              <w:numPr>
                <w:ilvl w:val="0"/>
                <w:numId w:val="13"/>
              </w:numPr>
              <w:pBdr>
                <w:top w:val="nil"/>
                <w:left w:val="nil"/>
                <w:bottom w:val="nil"/>
                <w:right w:val="nil"/>
                <w:between w:val="nil"/>
              </w:pBdr>
              <w:spacing w:before="40" w:after="0" w:line="240" w:lineRule="auto"/>
              <w:jc w:val="both"/>
              <w:rPr>
                <w:color w:val="000000"/>
                <w:sz w:val="24"/>
                <w:szCs w:val="24"/>
              </w:rPr>
            </w:pPr>
            <w:r>
              <w:rPr>
                <w:color w:val="000000"/>
                <w:sz w:val="24"/>
                <w:szCs w:val="24"/>
              </w:rPr>
              <w:t>Patient &gt; 18 ans</w:t>
            </w:r>
          </w:p>
          <w:p w14:paraId="4AA67CFC" w14:textId="77777777" w:rsidR="00D149C8" w:rsidRDefault="00A24E8E">
            <w:pPr>
              <w:numPr>
                <w:ilvl w:val="0"/>
                <w:numId w:val="13"/>
              </w:numPr>
              <w:pBdr>
                <w:top w:val="nil"/>
                <w:left w:val="nil"/>
                <w:bottom w:val="nil"/>
                <w:right w:val="nil"/>
                <w:between w:val="nil"/>
              </w:pBdr>
              <w:spacing w:after="0" w:line="240" w:lineRule="auto"/>
              <w:jc w:val="both"/>
              <w:rPr>
                <w:color w:val="000000"/>
                <w:sz w:val="24"/>
                <w:szCs w:val="24"/>
              </w:rPr>
            </w:pPr>
            <w:r>
              <w:rPr>
                <w:color w:val="000000"/>
                <w:sz w:val="24"/>
                <w:szCs w:val="24"/>
              </w:rPr>
              <w:t xml:space="preserve">Patient avec au moins une des pathologies suivantes : </w:t>
            </w:r>
          </w:p>
          <w:p w14:paraId="7015B200"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Polyarthrite rhumatoïde</w:t>
            </w:r>
          </w:p>
          <w:p w14:paraId="0B5A9DC5"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Spondylarthrite ankylosante</w:t>
            </w:r>
          </w:p>
          <w:p w14:paraId="2E63341B"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Rhumatisme psoriasique </w:t>
            </w:r>
          </w:p>
          <w:p w14:paraId="2ED2C9B9"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SAPHO</w:t>
            </w:r>
          </w:p>
          <w:p w14:paraId="679196D8"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Psoriasis </w:t>
            </w:r>
          </w:p>
          <w:p w14:paraId="5754D819" w14:textId="7970737F" w:rsidR="00D149C8" w:rsidRDefault="00A24E8E">
            <w:pPr>
              <w:numPr>
                <w:ilvl w:val="0"/>
                <w:numId w:val="19"/>
              </w:numPr>
              <w:pBdr>
                <w:top w:val="nil"/>
                <w:left w:val="nil"/>
                <w:bottom w:val="nil"/>
                <w:right w:val="nil"/>
                <w:between w:val="nil"/>
              </w:pBdr>
              <w:spacing w:after="0" w:line="240" w:lineRule="auto"/>
              <w:rPr>
                <w:sz w:val="24"/>
                <w:szCs w:val="24"/>
              </w:rPr>
            </w:pPr>
            <w:r>
              <w:rPr>
                <w:sz w:val="24"/>
                <w:szCs w:val="24"/>
              </w:rPr>
              <w:t>Maladie de Verneuil</w:t>
            </w:r>
          </w:p>
          <w:p w14:paraId="6A0BB569" w14:textId="282396C2" w:rsidR="001C561E" w:rsidRDefault="001C561E">
            <w:pPr>
              <w:numPr>
                <w:ilvl w:val="0"/>
                <w:numId w:val="19"/>
              </w:numPr>
              <w:pBdr>
                <w:top w:val="nil"/>
                <w:left w:val="nil"/>
                <w:bottom w:val="nil"/>
                <w:right w:val="nil"/>
                <w:between w:val="nil"/>
              </w:pBdr>
              <w:spacing w:after="0" w:line="240" w:lineRule="auto"/>
              <w:rPr>
                <w:sz w:val="24"/>
                <w:szCs w:val="24"/>
              </w:rPr>
            </w:pPr>
            <w:proofErr w:type="spellStart"/>
            <w:r>
              <w:rPr>
                <w:sz w:val="24"/>
                <w:szCs w:val="24"/>
              </w:rPr>
              <w:t>Pemphigoïde</w:t>
            </w:r>
            <w:proofErr w:type="spellEnd"/>
            <w:r>
              <w:rPr>
                <w:sz w:val="24"/>
                <w:szCs w:val="24"/>
              </w:rPr>
              <w:t xml:space="preserve"> bulleuse</w:t>
            </w:r>
          </w:p>
          <w:p w14:paraId="6CF32C0B"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Maladie de Crohn </w:t>
            </w:r>
          </w:p>
          <w:p w14:paraId="47ED9097" w14:textId="77777777" w:rsidR="00D149C8" w:rsidRDefault="00A24E8E">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Rectocolite hémorragique </w:t>
            </w:r>
          </w:p>
          <w:p w14:paraId="7FD0CE96" w14:textId="11222542" w:rsidR="00D149C8" w:rsidRDefault="00A24E8E">
            <w:pPr>
              <w:numPr>
                <w:ilvl w:val="0"/>
                <w:numId w:val="13"/>
              </w:numPr>
              <w:pBdr>
                <w:top w:val="nil"/>
                <w:left w:val="nil"/>
                <w:bottom w:val="nil"/>
                <w:right w:val="nil"/>
                <w:between w:val="nil"/>
              </w:pBdr>
              <w:spacing w:before="40" w:after="0" w:line="240" w:lineRule="auto"/>
              <w:jc w:val="both"/>
              <w:rPr>
                <w:color w:val="000000"/>
                <w:sz w:val="24"/>
                <w:szCs w:val="24"/>
              </w:rPr>
            </w:pPr>
            <w:r>
              <w:rPr>
                <w:color w:val="000000"/>
                <w:sz w:val="24"/>
                <w:szCs w:val="24"/>
              </w:rPr>
              <w:t xml:space="preserve">Patient traité ou ayant été traité par une </w:t>
            </w:r>
            <w:r w:rsidR="006F342E">
              <w:rPr>
                <w:color w:val="000000"/>
                <w:sz w:val="24"/>
                <w:szCs w:val="24"/>
              </w:rPr>
              <w:t>association</w:t>
            </w:r>
            <w:r>
              <w:rPr>
                <w:color w:val="000000"/>
                <w:sz w:val="24"/>
                <w:szCs w:val="24"/>
              </w:rPr>
              <w:t xml:space="preserve"> de traitements ciblés, biologiques </w:t>
            </w:r>
            <w:r w:rsidR="007116DD">
              <w:rPr>
                <w:color w:val="000000"/>
                <w:sz w:val="24"/>
                <w:szCs w:val="24"/>
              </w:rPr>
              <w:t xml:space="preserve">(biomédicament) </w:t>
            </w:r>
            <w:r>
              <w:rPr>
                <w:color w:val="000000"/>
                <w:sz w:val="24"/>
                <w:szCs w:val="24"/>
              </w:rPr>
              <w:t>et/ou synthétiques (</w:t>
            </w:r>
            <w:proofErr w:type="spellStart"/>
            <w:r>
              <w:rPr>
                <w:color w:val="000000"/>
                <w:sz w:val="24"/>
                <w:szCs w:val="24"/>
              </w:rPr>
              <w:t>JAKi</w:t>
            </w:r>
            <w:proofErr w:type="spellEnd"/>
            <w:r>
              <w:rPr>
                <w:color w:val="000000"/>
                <w:sz w:val="24"/>
                <w:szCs w:val="24"/>
              </w:rPr>
              <w:t xml:space="preserve">) </w:t>
            </w:r>
          </w:p>
          <w:p w14:paraId="0892599D" w14:textId="77777777" w:rsidR="00D149C8" w:rsidRDefault="00D149C8">
            <w:pPr>
              <w:pBdr>
                <w:top w:val="nil"/>
                <w:left w:val="nil"/>
                <w:bottom w:val="nil"/>
                <w:right w:val="nil"/>
                <w:between w:val="nil"/>
              </w:pBdr>
              <w:spacing w:after="0" w:line="240" w:lineRule="auto"/>
              <w:ind w:left="360" w:hanging="720"/>
              <w:jc w:val="both"/>
              <w:rPr>
                <w:color w:val="000000"/>
                <w:sz w:val="24"/>
                <w:szCs w:val="24"/>
              </w:rPr>
            </w:pPr>
          </w:p>
        </w:tc>
      </w:tr>
      <w:tr w:rsidR="00D149C8" w14:paraId="5C66FE2E" w14:textId="77777777">
        <w:trPr>
          <w:trHeight w:val="532"/>
        </w:trPr>
        <w:tc>
          <w:tcPr>
            <w:tcW w:w="2294" w:type="dxa"/>
          </w:tcPr>
          <w:p w14:paraId="07D84B5E" w14:textId="77777777" w:rsidR="00D149C8" w:rsidRDefault="00A24E8E">
            <w:pPr>
              <w:spacing w:before="80" w:after="80" w:line="240" w:lineRule="auto"/>
              <w:rPr>
                <w:sz w:val="24"/>
                <w:szCs w:val="24"/>
              </w:rPr>
            </w:pPr>
            <w:r>
              <w:rPr>
                <w:sz w:val="24"/>
                <w:szCs w:val="24"/>
              </w:rPr>
              <w:t>Critères de non-inclusion</w:t>
            </w:r>
          </w:p>
        </w:tc>
        <w:tc>
          <w:tcPr>
            <w:tcW w:w="7054" w:type="dxa"/>
          </w:tcPr>
          <w:p w14:paraId="0FCFFB24" w14:textId="2E932AAA" w:rsidR="00D149C8" w:rsidRDefault="006F342E">
            <w:pPr>
              <w:numPr>
                <w:ilvl w:val="0"/>
                <w:numId w:val="13"/>
              </w:numPr>
              <w:pBdr>
                <w:top w:val="nil"/>
                <w:left w:val="nil"/>
                <w:bottom w:val="nil"/>
                <w:right w:val="nil"/>
                <w:between w:val="nil"/>
              </w:pBdr>
              <w:spacing w:before="80" w:after="0" w:line="240" w:lineRule="auto"/>
              <w:jc w:val="both"/>
              <w:rPr>
                <w:color w:val="000000"/>
                <w:sz w:val="24"/>
                <w:szCs w:val="24"/>
              </w:rPr>
            </w:pPr>
            <w:r>
              <w:rPr>
                <w:sz w:val="24"/>
                <w:szCs w:val="24"/>
              </w:rPr>
              <w:t>Combinaison</w:t>
            </w:r>
            <w:r w:rsidR="00B35FB4">
              <w:rPr>
                <w:sz w:val="24"/>
                <w:szCs w:val="24"/>
              </w:rPr>
              <w:t xml:space="preserve"> </w:t>
            </w:r>
            <w:r w:rsidR="00220AA1">
              <w:rPr>
                <w:sz w:val="24"/>
                <w:szCs w:val="24"/>
              </w:rPr>
              <w:t>d’</w:t>
            </w:r>
            <w:r w:rsidR="00B35FB4">
              <w:rPr>
                <w:sz w:val="24"/>
                <w:szCs w:val="24"/>
              </w:rPr>
              <w:t>un immunosuppresseur</w:t>
            </w:r>
            <w:r w:rsidR="009319FB">
              <w:rPr>
                <w:sz w:val="24"/>
                <w:szCs w:val="24"/>
              </w:rPr>
              <w:t>/</w:t>
            </w:r>
            <w:proofErr w:type="spellStart"/>
            <w:r w:rsidR="009319FB">
              <w:rPr>
                <w:sz w:val="24"/>
                <w:szCs w:val="24"/>
              </w:rPr>
              <w:t>immunomodulateur</w:t>
            </w:r>
            <w:proofErr w:type="spellEnd"/>
            <w:r w:rsidR="00A24E8E">
              <w:rPr>
                <w:color w:val="000000"/>
                <w:sz w:val="24"/>
                <w:szCs w:val="24"/>
              </w:rPr>
              <w:t xml:space="preserve"> </w:t>
            </w:r>
            <w:r w:rsidR="00220AA1">
              <w:rPr>
                <w:color w:val="000000"/>
                <w:sz w:val="24"/>
                <w:szCs w:val="24"/>
              </w:rPr>
              <w:t xml:space="preserve">à une seule </w:t>
            </w:r>
            <w:r>
              <w:rPr>
                <w:color w:val="000000"/>
                <w:sz w:val="24"/>
                <w:szCs w:val="24"/>
              </w:rPr>
              <w:t>thérapie ciblée</w:t>
            </w:r>
          </w:p>
          <w:p w14:paraId="38E24B14" w14:textId="77777777" w:rsidR="00D149C8" w:rsidRDefault="00A24E8E">
            <w:pPr>
              <w:numPr>
                <w:ilvl w:val="0"/>
                <w:numId w:val="13"/>
              </w:numPr>
              <w:pBdr>
                <w:top w:val="nil"/>
                <w:left w:val="nil"/>
                <w:bottom w:val="nil"/>
                <w:right w:val="nil"/>
                <w:between w:val="nil"/>
              </w:pBdr>
              <w:spacing w:after="80" w:line="240" w:lineRule="auto"/>
              <w:jc w:val="both"/>
              <w:rPr>
                <w:color w:val="000000"/>
                <w:sz w:val="24"/>
                <w:szCs w:val="24"/>
              </w:rPr>
            </w:pPr>
            <w:r>
              <w:rPr>
                <w:color w:val="000000"/>
                <w:sz w:val="24"/>
                <w:szCs w:val="24"/>
              </w:rPr>
              <w:t xml:space="preserve">Absence de consultation de suivi </w:t>
            </w:r>
            <w:r>
              <w:rPr>
                <w:sz w:val="24"/>
                <w:szCs w:val="24"/>
              </w:rPr>
              <w:t xml:space="preserve">à 3 mois </w:t>
            </w:r>
          </w:p>
        </w:tc>
      </w:tr>
      <w:tr w:rsidR="00D149C8" w14:paraId="3612ECE0" w14:textId="77777777">
        <w:trPr>
          <w:trHeight w:val="532"/>
        </w:trPr>
        <w:tc>
          <w:tcPr>
            <w:tcW w:w="2294" w:type="dxa"/>
          </w:tcPr>
          <w:p w14:paraId="76320239" w14:textId="77777777" w:rsidR="00D149C8" w:rsidRDefault="00A24E8E">
            <w:pPr>
              <w:spacing w:before="80" w:after="80" w:line="240" w:lineRule="auto"/>
              <w:rPr>
                <w:sz w:val="24"/>
                <w:szCs w:val="24"/>
              </w:rPr>
            </w:pPr>
            <w:r>
              <w:rPr>
                <w:sz w:val="24"/>
                <w:szCs w:val="24"/>
              </w:rPr>
              <w:t>Déroulé</w:t>
            </w:r>
          </w:p>
          <w:p w14:paraId="778C4AE7" w14:textId="77777777" w:rsidR="00D149C8" w:rsidRDefault="00A24E8E">
            <w:pPr>
              <w:spacing w:before="80" w:after="80" w:line="240" w:lineRule="auto"/>
              <w:rPr>
                <w:sz w:val="24"/>
                <w:szCs w:val="24"/>
              </w:rPr>
            </w:pPr>
            <w:r>
              <w:rPr>
                <w:sz w:val="24"/>
                <w:szCs w:val="24"/>
              </w:rPr>
              <w:t>Données recueillies</w:t>
            </w:r>
          </w:p>
        </w:tc>
        <w:tc>
          <w:tcPr>
            <w:tcW w:w="7054" w:type="dxa"/>
          </w:tcPr>
          <w:p w14:paraId="5C22660B" w14:textId="77777777" w:rsidR="00D149C8" w:rsidRDefault="00A24E8E">
            <w:pPr>
              <w:numPr>
                <w:ilvl w:val="0"/>
                <w:numId w:val="12"/>
              </w:numPr>
              <w:pBdr>
                <w:top w:val="nil"/>
                <w:left w:val="nil"/>
                <w:bottom w:val="nil"/>
                <w:right w:val="nil"/>
                <w:between w:val="nil"/>
              </w:pBdr>
              <w:spacing w:before="40" w:after="0" w:line="240" w:lineRule="auto"/>
              <w:jc w:val="both"/>
              <w:rPr>
                <w:color w:val="000000"/>
                <w:sz w:val="24"/>
                <w:szCs w:val="24"/>
              </w:rPr>
            </w:pPr>
            <w:r>
              <w:rPr>
                <w:color w:val="000000"/>
                <w:sz w:val="24"/>
                <w:szCs w:val="24"/>
              </w:rPr>
              <w:t xml:space="preserve">Les données cliniques et biologiques seront recueillies par le biais d’une fiche de recueil standardisée envoyée aux différents services hospitaliers français, via les réseaux du CRI, du GETAID, </w:t>
            </w:r>
            <w:proofErr w:type="spellStart"/>
            <w:r>
              <w:rPr>
                <w:sz w:val="24"/>
                <w:szCs w:val="24"/>
              </w:rPr>
              <w:t>GRPso</w:t>
            </w:r>
            <w:proofErr w:type="spellEnd"/>
            <w:r>
              <w:rPr>
                <w:sz w:val="24"/>
                <w:szCs w:val="24"/>
              </w:rPr>
              <w:t>.</w:t>
            </w:r>
          </w:p>
          <w:p w14:paraId="2EB1A404" w14:textId="77777777" w:rsidR="00D149C8" w:rsidRDefault="00A24E8E">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Seuls critères de reconnaissance des fiches les 3 premières lettres des Nom et Prénom et date de naissance. </w:t>
            </w:r>
          </w:p>
          <w:p w14:paraId="6FEDF622" w14:textId="77777777" w:rsidR="00D149C8" w:rsidRDefault="00A24E8E">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Chaque fiche de recueil sera remplie par le clinicien en charge du patient</w:t>
            </w:r>
          </w:p>
          <w:p w14:paraId="17085789" w14:textId="77777777" w:rsidR="00D149C8" w:rsidRDefault="00A24E8E">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t>La nature des données recueillies est indiquée dans les fiches de recueil en Annexe</w:t>
            </w:r>
          </w:p>
        </w:tc>
      </w:tr>
    </w:tbl>
    <w:p w14:paraId="0F161981" w14:textId="77777777" w:rsidR="00D149C8" w:rsidRDefault="00D149C8">
      <w:pPr>
        <w:rPr>
          <w:sz w:val="24"/>
          <w:szCs w:val="24"/>
        </w:rPr>
      </w:pPr>
    </w:p>
    <w:p w14:paraId="5DDD3251" w14:textId="77777777" w:rsidR="00D149C8" w:rsidRDefault="00D149C8">
      <w:pPr>
        <w:rPr>
          <w:sz w:val="24"/>
          <w:szCs w:val="24"/>
        </w:rPr>
      </w:pPr>
    </w:p>
    <w:p w14:paraId="293FA488" w14:textId="77777777" w:rsidR="0081667C" w:rsidRDefault="00A24E8E">
      <w:r>
        <w:br w:type="page"/>
      </w:r>
    </w:p>
    <w:p w14:paraId="1F6C7BC5" w14:textId="704FEC40" w:rsidR="0081667C" w:rsidRDefault="00AA13C4">
      <w:r>
        <w:lastRenderedPageBreak/>
        <w:t>Références</w:t>
      </w:r>
    </w:p>
    <w:p w14:paraId="129D9015" w14:textId="77777777" w:rsidR="002128AD" w:rsidRPr="002128AD" w:rsidRDefault="0081667C" w:rsidP="002128AD">
      <w:pPr>
        <w:pStyle w:val="EndNoteBibliography"/>
        <w:rPr>
          <w:noProof/>
        </w:rPr>
      </w:pPr>
      <w:r>
        <w:rPr>
          <w:b/>
          <w:sz w:val="24"/>
        </w:rPr>
        <w:fldChar w:fldCharType="begin"/>
      </w:r>
      <w:r w:rsidRPr="001C561E">
        <w:rPr>
          <w:b/>
          <w:sz w:val="24"/>
          <w:lang w:val="fr-FR"/>
        </w:rPr>
        <w:instrText xml:space="preserve"> ADDIN EN.REFLIST </w:instrText>
      </w:r>
      <w:r>
        <w:rPr>
          <w:b/>
          <w:sz w:val="24"/>
        </w:rPr>
        <w:fldChar w:fldCharType="separate"/>
      </w:r>
      <w:r w:rsidR="002128AD" w:rsidRPr="001C561E">
        <w:rPr>
          <w:noProof/>
          <w:lang w:val="fr-FR"/>
        </w:rPr>
        <w:t>1.</w:t>
      </w:r>
      <w:r w:rsidR="002128AD" w:rsidRPr="001C561E">
        <w:rPr>
          <w:noProof/>
          <w:lang w:val="fr-FR"/>
        </w:rPr>
        <w:tab/>
        <w:t xml:space="preserve">Spadaro A, Lubrano E, Marchesoni A, D'Angelo S, Ramonda R, Addimanda O, et al. </w:t>
      </w:r>
      <w:r w:rsidR="002128AD" w:rsidRPr="002128AD">
        <w:rPr>
          <w:noProof/>
        </w:rPr>
        <w:t>Remission in ankylosing spondylitis treated with anti-TNF-α drugs: a national multicentre study. Rheumatology (Oxford). 2013;52(10):1914-9.</w:t>
      </w:r>
    </w:p>
    <w:p w14:paraId="6648D953" w14:textId="77777777" w:rsidR="002128AD" w:rsidRPr="002128AD" w:rsidRDefault="002128AD" w:rsidP="002128AD">
      <w:pPr>
        <w:pStyle w:val="EndNoteBibliography"/>
        <w:rPr>
          <w:noProof/>
        </w:rPr>
      </w:pPr>
      <w:r w:rsidRPr="002128AD">
        <w:rPr>
          <w:noProof/>
        </w:rPr>
        <w:t>2.</w:t>
      </w:r>
      <w:r w:rsidRPr="002128AD">
        <w:rPr>
          <w:noProof/>
        </w:rPr>
        <w:tab/>
        <w:t>Armesto S, Coto-Segura P, Mayorga J, Illaro A, Santos-Juanes J. Efficacy of adalimumab in the treatment of moderate-to-severe psoriasis: A retrospective study of 100 patients in daily practice. J Dermatolog Treat. 2015;26(1):49-53.</w:t>
      </w:r>
    </w:p>
    <w:p w14:paraId="4029BF84" w14:textId="77777777" w:rsidR="002128AD" w:rsidRPr="002128AD" w:rsidRDefault="002128AD" w:rsidP="002128AD">
      <w:pPr>
        <w:pStyle w:val="EndNoteBibliography"/>
        <w:rPr>
          <w:noProof/>
        </w:rPr>
      </w:pPr>
      <w:r w:rsidRPr="002128AD">
        <w:rPr>
          <w:noProof/>
        </w:rPr>
        <w:t>3.</w:t>
      </w:r>
      <w:r w:rsidRPr="002128AD">
        <w:rPr>
          <w:noProof/>
        </w:rPr>
        <w:tab/>
        <w:t>Peyrin-Biroulet L, Lémann M. Review article: remission rates achievable by current therapies for inflammatory bowel disease. Aliment Pharmacol Ther. 2011;33(8):870-9.</w:t>
      </w:r>
    </w:p>
    <w:p w14:paraId="030B363C" w14:textId="77777777" w:rsidR="002128AD" w:rsidRPr="002128AD" w:rsidRDefault="002128AD" w:rsidP="002128AD">
      <w:pPr>
        <w:pStyle w:val="EndNoteBibliography"/>
        <w:rPr>
          <w:noProof/>
        </w:rPr>
      </w:pPr>
      <w:r w:rsidRPr="002128AD">
        <w:rPr>
          <w:noProof/>
        </w:rPr>
        <w:t>4.</w:t>
      </w:r>
      <w:r w:rsidRPr="002128AD">
        <w:rPr>
          <w:noProof/>
        </w:rPr>
        <w:tab/>
        <w:t>Burmester GR, Kivitz AJ, Kupper H, Arulmani U, Florentinus S, Goss SL, et al. Efficacy and safety of ascending methotrexate dose in combination with adalimumab: the randomised CONCERTO trial. Ann Rheum Dis. 2015;74(6):1037-44.</w:t>
      </w:r>
    </w:p>
    <w:p w14:paraId="6472C8EC" w14:textId="77777777" w:rsidR="002128AD" w:rsidRPr="002128AD" w:rsidRDefault="002128AD" w:rsidP="002128AD">
      <w:pPr>
        <w:pStyle w:val="EndNoteBibliography"/>
        <w:rPr>
          <w:noProof/>
        </w:rPr>
      </w:pPr>
      <w:r w:rsidRPr="002128AD">
        <w:rPr>
          <w:noProof/>
        </w:rPr>
        <w:t>5.</w:t>
      </w:r>
      <w:r w:rsidRPr="002128AD">
        <w:rPr>
          <w:noProof/>
        </w:rPr>
        <w:tab/>
        <w:t>Colombel JF, Sandborn WJ, Reinisch W, Mantzaris GJ, Kornbluth A, Rachmilewitz D, et al. Infliximab, azathioprine, or combination therapy for Crohn's disease. N Engl J Med. 2010;362(15):1383-95.</w:t>
      </w:r>
    </w:p>
    <w:p w14:paraId="57FC4493" w14:textId="77777777" w:rsidR="002128AD" w:rsidRPr="002128AD" w:rsidRDefault="002128AD" w:rsidP="002128AD">
      <w:pPr>
        <w:pStyle w:val="EndNoteBibliography"/>
        <w:rPr>
          <w:noProof/>
        </w:rPr>
      </w:pPr>
      <w:r w:rsidRPr="002128AD">
        <w:rPr>
          <w:noProof/>
        </w:rPr>
        <w:t>6.</w:t>
      </w:r>
      <w:r w:rsidRPr="002128AD">
        <w:rPr>
          <w:noProof/>
        </w:rPr>
        <w:tab/>
        <w:t>Panaccione R, Ghosh S, Middleton S, Márquez JR, Scott BB, Flint L, et al. Combination therapy with infliximab and azathioprine is superior to monotherapy with either agent in ulcerative colitis. Gastroenterology. 2014;146(2):392-400.e3.</w:t>
      </w:r>
    </w:p>
    <w:p w14:paraId="25ED56A0" w14:textId="77777777" w:rsidR="002128AD" w:rsidRPr="002128AD" w:rsidRDefault="002128AD" w:rsidP="002128AD">
      <w:pPr>
        <w:pStyle w:val="EndNoteBibliography"/>
        <w:rPr>
          <w:noProof/>
        </w:rPr>
      </w:pPr>
      <w:r w:rsidRPr="002128AD">
        <w:rPr>
          <w:noProof/>
        </w:rPr>
        <w:t>7.</w:t>
      </w:r>
      <w:r w:rsidRPr="002128AD">
        <w:rPr>
          <w:noProof/>
        </w:rPr>
        <w:tab/>
        <w:t>Mease PJ, Collier DH, Saunders KC, Li G, Kremer JM, Greenberg JD. Comparative effectiveness of biologic monotherapy versus combination therapy for patients with psoriatic arthritis: results from the Corrona registry. RMD Open. 2015;1(1):e000181.</w:t>
      </w:r>
    </w:p>
    <w:p w14:paraId="14B310D5" w14:textId="77777777" w:rsidR="002128AD" w:rsidRPr="002128AD" w:rsidRDefault="002128AD" w:rsidP="002128AD">
      <w:pPr>
        <w:pStyle w:val="EndNoteBibliography"/>
        <w:rPr>
          <w:noProof/>
        </w:rPr>
      </w:pPr>
      <w:r w:rsidRPr="002128AD">
        <w:rPr>
          <w:noProof/>
        </w:rPr>
        <w:t>8.</w:t>
      </w:r>
      <w:r w:rsidRPr="002128AD">
        <w:rPr>
          <w:noProof/>
        </w:rPr>
        <w:tab/>
        <w:t>Cuchacovich R, Garcia-Valladares I, Espinoza LR. Combination biologic treatment of refractory psoriasis and psoriatic arthritis. J Rheumatol. 2012;39(1):187-93.</w:t>
      </w:r>
    </w:p>
    <w:p w14:paraId="4D6054E1" w14:textId="77777777" w:rsidR="002128AD" w:rsidRPr="002128AD" w:rsidRDefault="002128AD" w:rsidP="002128AD">
      <w:pPr>
        <w:pStyle w:val="EndNoteBibliography"/>
        <w:rPr>
          <w:noProof/>
        </w:rPr>
      </w:pPr>
      <w:r w:rsidRPr="002128AD">
        <w:rPr>
          <w:noProof/>
        </w:rPr>
        <w:t>9.</w:t>
      </w:r>
      <w:r w:rsidRPr="002128AD">
        <w:rPr>
          <w:noProof/>
        </w:rPr>
        <w:tab/>
        <w:t>Koumakis E, Wipff J, Avouac J, Kahan A, Allanore Y. Severe refractory rheumatoid arthritis successfully treated with combination rituximab and anti-tumor necrosis factor-alpha-blocking agents. J Rheumatol. 2009;36(9):2125-6.</w:t>
      </w:r>
    </w:p>
    <w:p w14:paraId="3B6E2C7D" w14:textId="77777777" w:rsidR="002128AD" w:rsidRPr="002128AD" w:rsidRDefault="002128AD" w:rsidP="002128AD">
      <w:pPr>
        <w:pStyle w:val="EndNoteBibliography"/>
        <w:rPr>
          <w:noProof/>
        </w:rPr>
      </w:pPr>
      <w:r w:rsidRPr="002128AD">
        <w:rPr>
          <w:noProof/>
        </w:rPr>
        <w:t>10.</w:t>
      </w:r>
      <w:r w:rsidRPr="002128AD">
        <w:rPr>
          <w:noProof/>
        </w:rPr>
        <w:tab/>
        <w:t>Hirten R, Longman RS, Bosworth BP, Steinlauf A, Scherl E. Vedolizumab and Infliximab Combination Therapy in the Treatment of Crohn's Disease. Am J Gastroenterol. 2015;110(12):1737-8.</w:t>
      </w:r>
    </w:p>
    <w:p w14:paraId="4894D82E" w14:textId="77777777" w:rsidR="002128AD" w:rsidRPr="002128AD" w:rsidRDefault="002128AD" w:rsidP="002128AD">
      <w:pPr>
        <w:pStyle w:val="EndNoteBibliography"/>
        <w:rPr>
          <w:noProof/>
        </w:rPr>
      </w:pPr>
      <w:r w:rsidRPr="002128AD">
        <w:rPr>
          <w:noProof/>
        </w:rPr>
        <w:t>11.</w:t>
      </w:r>
      <w:r w:rsidRPr="002128AD">
        <w:rPr>
          <w:noProof/>
        </w:rPr>
        <w:tab/>
        <w:t>Ribaldone DG, Pellicano R, Vernero M, Caviglia GP, Saracco GM, Morino M, et al. Dual biological therapy with anti-TNF, vedolizumab or ustekinumab in inflammatory bowel disease: a systematic review with pool analysis. Scand J Gastroenterol. 2019;54(4):407-13.</w:t>
      </w:r>
    </w:p>
    <w:p w14:paraId="409B57BB" w14:textId="77777777" w:rsidR="002128AD" w:rsidRPr="002128AD" w:rsidRDefault="002128AD" w:rsidP="002128AD">
      <w:pPr>
        <w:pStyle w:val="EndNoteBibliography"/>
        <w:rPr>
          <w:noProof/>
        </w:rPr>
      </w:pPr>
      <w:r w:rsidRPr="002128AD">
        <w:rPr>
          <w:noProof/>
        </w:rPr>
        <w:t>12.</w:t>
      </w:r>
      <w:r w:rsidRPr="002128AD">
        <w:rPr>
          <w:noProof/>
        </w:rPr>
        <w:tab/>
        <w:t>Mease PJ, Genovese MC, Weinblatt ME, Peloso PM, Chen K, Othman AA, et al. Phase II Study of ABT-122, a Tumor Necrosis Factor- and Interleukin-17A-Targeted Dual Variable Domain Immunoglobulin, in Patients With Psoriatic Arthritis With an Inadequate Response to Methotrexate. Arthritis Rheumatol. 2018;70(11):1778-89.</w:t>
      </w:r>
    </w:p>
    <w:p w14:paraId="7191E50E" w14:textId="77777777" w:rsidR="002128AD" w:rsidRPr="002128AD" w:rsidRDefault="002128AD" w:rsidP="002128AD">
      <w:pPr>
        <w:pStyle w:val="EndNoteBibliography"/>
        <w:rPr>
          <w:noProof/>
        </w:rPr>
      </w:pPr>
      <w:r w:rsidRPr="002128AD">
        <w:rPr>
          <w:noProof/>
        </w:rPr>
        <w:t>13.</w:t>
      </w:r>
      <w:r w:rsidRPr="002128AD">
        <w:rPr>
          <w:noProof/>
        </w:rPr>
        <w:tab/>
        <w:t>Weinblatt M, Schiff M, Goldman A, Kremer J, Luggen M, Li T, et al. Selective costimulation modulation using abatacept in patients with active rheumatoid arthritis while receiving etanercept: a randomised clinical trial. Ann Rheum Dis. 2007;66(2):228-34.</w:t>
      </w:r>
    </w:p>
    <w:p w14:paraId="25BB7579" w14:textId="77777777" w:rsidR="002128AD" w:rsidRPr="002128AD" w:rsidRDefault="002128AD" w:rsidP="002128AD">
      <w:pPr>
        <w:pStyle w:val="EndNoteBibliography"/>
        <w:rPr>
          <w:noProof/>
        </w:rPr>
      </w:pPr>
      <w:r w:rsidRPr="002128AD">
        <w:rPr>
          <w:noProof/>
        </w:rPr>
        <w:t>14.</w:t>
      </w:r>
      <w:r w:rsidRPr="002128AD">
        <w:rPr>
          <w:noProof/>
        </w:rPr>
        <w:tab/>
        <w:t>Genovese MC, Cohen S, Moreland L, Lium D, Robbins S, Newmark R, et al. Combination therapy with etanercept and anakinra in the treatment of patients with rheumatoid arthritis who have been treated unsuccessfully with methotrexate. Arthritis Rheum. 2004;50(5):1412-9.</w:t>
      </w:r>
    </w:p>
    <w:p w14:paraId="528EA520" w14:textId="77777777" w:rsidR="002128AD" w:rsidRPr="002128AD" w:rsidRDefault="002128AD" w:rsidP="002128AD">
      <w:pPr>
        <w:pStyle w:val="EndNoteBibliography"/>
        <w:rPr>
          <w:noProof/>
        </w:rPr>
      </w:pPr>
      <w:r w:rsidRPr="002128AD">
        <w:rPr>
          <w:noProof/>
        </w:rPr>
        <w:t>15.</w:t>
      </w:r>
      <w:r w:rsidRPr="002128AD">
        <w:rPr>
          <w:noProof/>
        </w:rPr>
        <w:tab/>
        <w:t>Huff-Hardy K, Bedair M, Vazquez R, Burstein E. Efficacy of Combination Vedolizumab and Ustekinumab for Refractory Crohn's Disease. Inflamm Bowel Dis. 2017;23(10):E49.</w:t>
      </w:r>
    </w:p>
    <w:p w14:paraId="4E90A57A" w14:textId="1F224DCC" w:rsidR="002128AD" w:rsidRPr="002128AD" w:rsidRDefault="002128AD" w:rsidP="002128AD">
      <w:pPr>
        <w:pStyle w:val="EndNoteBibliography"/>
        <w:rPr>
          <w:noProof/>
        </w:rPr>
      </w:pPr>
      <w:r w:rsidRPr="002128AD">
        <w:rPr>
          <w:noProof/>
        </w:rPr>
        <w:t>16.</w:t>
      </w:r>
      <w:r w:rsidRPr="002128AD">
        <w:rPr>
          <w:noProof/>
        </w:rPr>
        <w:tab/>
        <w:t xml:space="preserve">Triple Combination Therapy in High Risk Crohn's Disease (CD). </w:t>
      </w:r>
      <w:hyperlink r:id="rId9" w:history="1">
        <w:r w:rsidRPr="002128AD">
          <w:rPr>
            <w:rStyle w:val="Lienhypertexte"/>
            <w:noProof/>
          </w:rPr>
          <w:t>https://clinicaltrials.gov/ct2/show/NCT02764762</w:t>
        </w:r>
      </w:hyperlink>
      <w:r w:rsidRPr="002128AD">
        <w:rPr>
          <w:noProof/>
        </w:rPr>
        <w:t>.</w:t>
      </w:r>
    </w:p>
    <w:p w14:paraId="05967585" w14:textId="77777777" w:rsidR="002128AD" w:rsidRPr="002128AD" w:rsidRDefault="002128AD" w:rsidP="002128AD">
      <w:pPr>
        <w:pStyle w:val="EndNoteBibliography"/>
        <w:rPr>
          <w:noProof/>
        </w:rPr>
      </w:pPr>
      <w:r w:rsidRPr="002128AD">
        <w:rPr>
          <w:noProof/>
        </w:rPr>
        <w:lastRenderedPageBreak/>
        <w:t>17.</w:t>
      </w:r>
      <w:r w:rsidRPr="002128AD">
        <w:rPr>
          <w:noProof/>
        </w:rPr>
        <w:tab/>
        <w:t>Hirten RP, Iacucci M, Shah S, Ghosh S, Colombel JF. Combining Biologics in Inflammatory Bowel Disease and Other Immune Mediated Inflammatory Disorders. Clin Gastroenterol Hepatol. 2018;16(9):1374-84.</w:t>
      </w:r>
    </w:p>
    <w:p w14:paraId="09E04012" w14:textId="28274533" w:rsidR="00D149C8" w:rsidRDefault="0081667C">
      <w:pPr>
        <w:rPr>
          <w:b/>
          <w:sz w:val="24"/>
          <w:szCs w:val="24"/>
        </w:rPr>
      </w:pPr>
      <w:r>
        <w:rPr>
          <w:b/>
          <w:sz w:val="24"/>
          <w:szCs w:val="24"/>
        </w:rPr>
        <w:fldChar w:fldCharType="end"/>
      </w:r>
    </w:p>
    <w:sectPr w:rsidR="00D149C8" w:rsidSect="00FC6DE2">
      <w:pgSz w:w="12240" w:h="15840"/>
      <w:pgMar w:top="1440" w:right="1440" w:bottom="1440" w:left="1440" w:header="720" w:footer="720" w:gutter="0"/>
      <w:pgNumType w:start="1"/>
      <w:cols w:space="720" w:equalWidth="0">
        <w:col w:w="9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44AF1" w14:textId="77777777" w:rsidR="0079012C" w:rsidRDefault="0079012C">
      <w:pPr>
        <w:spacing w:after="0" w:line="240" w:lineRule="auto"/>
      </w:pPr>
      <w:r>
        <w:separator/>
      </w:r>
    </w:p>
  </w:endnote>
  <w:endnote w:type="continuationSeparator" w:id="0">
    <w:p w14:paraId="0E20CD6C" w14:textId="77777777" w:rsidR="0079012C" w:rsidRDefault="0079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52D35" w14:textId="77777777" w:rsidR="0079012C" w:rsidRDefault="0079012C">
      <w:pPr>
        <w:spacing w:after="0" w:line="240" w:lineRule="auto"/>
      </w:pPr>
      <w:r>
        <w:separator/>
      </w:r>
    </w:p>
  </w:footnote>
  <w:footnote w:type="continuationSeparator" w:id="0">
    <w:p w14:paraId="267BE922" w14:textId="77777777" w:rsidR="0079012C" w:rsidRDefault="00790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2A02"/>
    <w:multiLevelType w:val="multilevel"/>
    <w:tmpl w:val="9C72419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EEF0EC0"/>
    <w:multiLevelType w:val="multilevel"/>
    <w:tmpl w:val="18B66E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B92C5D"/>
    <w:multiLevelType w:val="multilevel"/>
    <w:tmpl w:val="361C2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444192B"/>
    <w:multiLevelType w:val="multilevel"/>
    <w:tmpl w:val="9478437E"/>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18216B1F"/>
    <w:multiLevelType w:val="hybridMultilevel"/>
    <w:tmpl w:val="55FE5BD4"/>
    <w:lvl w:ilvl="0" w:tplc="040C000F">
      <w:start w:val="2"/>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00462CA"/>
    <w:multiLevelType w:val="multilevel"/>
    <w:tmpl w:val="5F00D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7C6723"/>
    <w:multiLevelType w:val="multilevel"/>
    <w:tmpl w:val="CBCA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2E4449"/>
    <w:multiLevelType w:val="hybridMultilevel"/>
    <w:tmpl w:val="A4D2A9C4"/>
    <w:lvl w:ilvl="0" w:tplc="E1EA5A2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590BEB"/>
    <w:multiLevelType w:val="multilevel"/>
    <w:tmpl w:val="ACEA4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97361F5"/>
    <w:multiLevelType w:val="multilevel"/>
    <w:tmpl w:val="78B06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FA45223"/>
    <w:multiLevelType w:val="multilevel"/>
    <w:tmpl w:val="BB2A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9677644"/>
    <w:multiLevelType w:val="multilevel"/>
    <w:tmpl w:val="C57EE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0D43F9E"/>
    <w:multiLevelType w:val="multilevel"/>
    <w:tmpl w:val="A72A917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415650E8"/>
    <w:multiLevelType w:val="multilevel"/>
    <w:tmpl w:val="58BC7D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4B34D0F"/>
    <w:multiLevelType w:val="multilevel"/>
    <w:tmpl w:val="F1F4A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9712A5D"/>
    <w:multiLevelType w:val="hybridMultilevel"/>
    <w:tmpl w:val="C4DCC9F4"/>
    <w:lvl w:ilvl="0" w:tplc="15026E4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A0E33F9"/>
    <w:multiLevelType w:val="multilevel"/>
    <w:tmpl w:val="23166D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36C2128"/>
    <w:multiLevelType w:val="multilevel"/>
    <w:tmpl w:val="55D08F7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57402F6"/>
    <w:multiLevelType w:val="multilevel"/>
    <w:tmpl w:val="7AC2F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AC862A4"/>
    <w:multiLevelType w:val="multilevel"/>
    <w:tmpl w:val="14601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DB5126"/>
    <w:multiLevelType w:val="multilevel"/>
    <w:tmpl w:val="B4300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2AE6822"/>
    <w:multiLevelType w:val="multilevel"/>
    <w:tmpl w:val="4FDAC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CA32BE"/>
    <w:multiLevelType w:val="multilevel"/>
    <w:tmpl w:val="9E2EB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4D91294"/>
    <w:multiLevelType w:val="multilevel"/>
    <w:tmpl w:val="C4CC55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54C5E9D"/>
    <w:multiLevelType w:val="multilevel"/>
    <w:tmpl w:val="EFAE9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C750EA3"/>
    <w:multiLevelType w:val="multilevel"/>
    <w:tmpl w:val="88327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26F6672"/>
    <w:multiLevelType w:val="multilevel"/>
    <w:tmpl w:val="FE7C73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5422366"/>
    <w:multiLevelType w:val="multilevel"/>
    <w:tmpl w:val="4DE26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4"/>
  </w:num>
  <w:num w:numId="2">
    <w:abstractNumId w:val="24"/>
  </w:num>
  <w:num w:numId="3">
    <w:abstractNumId w:val="22"/>
  </w:num>
  <w:num w:numId="4">
    <w:abstractNumId w:val="19"/>
  </w:num>
  <w:num w:numId="5">
    <w:abstractNumId w:val="23"/>
  </w:num>
  <w:num w:numId="6">
    <w:abstractNumId w:val="9"/>
  </w:num>
  <w:num w:numId="7">
    <w:abstractNumId w:val="2"/>
  </w:num>
  <w:num w:numId="8">
    <w:abstractNumId w:val="25"/>
  </w:num>
  <w:num w:numId="9">
    <w:abstractNumId w:val="13"/>
  </w:num>
  <w:num w:numId="10">
    <w:abstractNumId w:val="17"/>
  </w:num>
  <w:num w:numId="11">
    <w:abstractNumId w:val="6"/>
  </w:num>
  <w:num w:numId="12">
    <w:abstractNumId w:val="12"/>
  </w:num>
  <w:num w:numId="13">
    <w:abstractNumId w:val="3"/>
  </w:num>
  <w:num w:numId="14">
    <w:abstractNumId w:val="21"/>
  </w:num>
  <w:num w:numId="15">
    <w:abstractNumId w:val="18"/>
  </w:num>
  <w:num w:numId="16">
    <w:abstractNumId w:val="10"/>
  </w:num>
  <w:num w:numId="17">
    <w:abstractNumId w:val="1"/>
  </w:num>
  <w:num w:numId="18">
    <w:abstractNumId w:val="20"/>
  </w:num>
  <w:num w:numId="19">
    <w:abstractNumId w:val="27"/>
  </w:num>
  <w:num w:numId="20">
    <w:abstractNumId w:val="16"/>
  </w:num>
  <w:num w:numId="21">
    <w:abstractNumId w:val="8"/>
  </w:num>
  <w:num w:numId="22">
    <w:abstractNumId w:val="0"/>
  </w:num>
  <w:num w:numId="23">
    <w:abstractNumId w:val="5"/>
  </w:num>
  <w:num w:numId="24">
    <w:abstractNumId w:val="26"/>
  </w:num>
  <w:num w:numId="25">
    <w:abstractNumId w:val="11"/>
  </w:num>
  <w:num w:numId="26">
    <w:abstractNumId w:val="15"/>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ezw590y0x09mewxvl50s0ws9edzavp2vdz&quot;&gt;My EndNote Library-Converted&lt;record-ids&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record-ids&gt;&lt;/item&gt;&lt;/Libraries&gt;"/>
  </w:docVars>
  <w:rsids>
    <w:rsidRoot w:val="00D149C8"/>
    <w:rsid w:val="00087A35"/>
    <w:rsid w:val="000D2F7E"/>
    <w:rsid w:val="00116050"/>
    <w:rsid w:val="00116C2E"/>
    <w:rsid w:val="001641D8"/>
    <w:rsid w:val="00174451"/>
    <w:rsid w:val="001A38F2"/>
    <w:rsid w:val="001C561E"/>
    <w:rsid w:val="002128AD"/>
    <w:rsid w:val="00220AA1"/>
    <w:rsid w:val="0025024A"/>
    <w:rsid w:val="00264515"/>
    <w:rsid w:val="00283E68"/>
    <w:rsid w:val="002D0972"/>
    <w:rsid w:val="0033219A"/>
    <w:rsid w:val="0036048E"/>
    <w:rsid w:val="003C363E"/>
    <w:rsid w:val="004023B6"/>
    <w:rsid w:val="00443F4C"/>
    <w:rsid w:val="004A6114"/>
    <w:rsid w:val="00655BF4"/>
    <w:rsid w:val="0065718B"/>
    <w:rsid w:val="0067593F"/>
    <w:rsid w:val="006C5B0D"/>
    <w:rsid w:val="006F342E"/>
    <w:rsid w:val="007116DD"/>
    <w:rsid w:val="00734D8D"/>
    <w:rsid w:val="00761A66"/>
    <w:rsid w:val="0079012C"/>
    <w:rsid w:val="007C3648"/>
    <w:rsid w:val="007F7724"/>
    <w:rsid w:val="0081667C"/>
    <w:rsid w:val="0084328F"/>
    <w:rsid w:val="008D000D"/>
    <w:rsid w:val="008D19A8"/>
    <w:rsid w:val="009077DA"/>
    <w:rsid w:val="009319FB"/>
    <w:rsid w:val="009738D2"/>
    <w:rsid w:val="0097623A"/>
    <w:rsid w:val="00995A04"/>
    <w:rsid w:val="009A7C7A"/>
    <w:rsid w:val="00A24E8E"/>
    <w:rsid w:val="00A2641E"/>
    <w:rsid w:val="00A67325"/>
    <w:rsid w:val="00A74AEA"/>
    <w:rsid w:val="00AA13C4"/>
    <w:rsid w:val="00B045E2"/>
    <w:rsid w:val="00B10D87"/>
    <w:rsid w:val="00B35FB4"/>
    <w:rsid w:val="00BC0D3F"/>
    <w:rsid w:val="00BE0260"/>
    <w:rsid w:val="00C44F70"/>
    <w:rsid w:val="00CE341C"/>
    <w:rsid w:val="00D04D64"/>
    <w:rsid w:val="00D149C8"/>
    <w:rsid w:val="00D36D83"/>
    <w:rsid w:val="00D373D6"/>
    <w:rsid w:val="00E13D7D"/>
    <w:rsid w:val="00E3455D"/>
    <w:rsid w:val="00EF0224"/>
    <w:rsid w:val="00F14A7A"/>
    <w:rsid w:val="00F96082"/>
    <w:rsid w:val="00FC6AB4"/>
    <w:rsid w:val="00FC6DE2"/>
    <w:rsid w:val="00FF7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2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4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65718B"/>
    <w:rPr>
      <w:color w:val="0000FF" w:themeColor="hyperlink"/>
      <w:u w:val="single"/>
    </w:rPr>
  </w:style>
  <w:style w:type="character" w:customStyle="1" w:styleId="UnresolvedMention">
    <w:name w:val="Unresolved Mention"/>
    <w:basedOn w:val="Policepardfaut"/>
    <w:uiPriority w:val="99"/>
    <w:semiHidden/>
    <w:unhideWhenUsed/>
    <w:rsid w:val="0065718B"/>
    <w:rPr>
      <w:color w:val="605E5C"/>
      <w:shd w:val="clear" w:color="auto" w:fill="E1DFDD"/>
    </w:rPr>
  </w:style>
  <w:style w:type="paragraph" w:styleId="Paragraphedeliste">
    <w:name w:val="List Paragraph"/>
    <w:basedOn w:val="Normal"/>
    <w:uiPriority w:val="34"/>
    <w:qFormat/>
    <w:rsid w:val="0065718B"/>
    <w:pPr>
      <w:ind w:left="720"/>
      <w:contextualSpacing/>
    </w:pPr>
  </w:style>
  <w:style w:type="paragraph" w:styleId="Textedebulles">
    <w:name w:val="Balloon Text"/>
    <w:basedOn w:val="Normal"/>
    <w:link w:val="TextedebullesCar"/>
    <w:uiPriority w:val="99"/>
    <w:semiHidden/>
    <w:unhideWhenUsed/>
    <w:rsid w:val="00A67325"/>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67325"/>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67325"/>
    <w:rPr>
      <w:sz w:val="16"/>
      <w:szCs w:val="16"/>
    </w:rPr>
  </w:style>
  <w:style w:type="paragraph" w:styleId="Commentaire">
    <w:name w:val="annotation text"/>
    <w:basedOn w:val="Normal"/>
    <w:link w:val="CommentaireCar"/>
    <w:uiPriority w:val="99"/>
    <w:unhideWhenUsed/>
    <w:rsid w:val="00A67325"/>
    <w:pPr>
      <w:spacing w:line="240" w:lineRule="auto"/>
    </w:pPr>
    <w:rPr>
      <w:sz w:val="20"/>
      <w:szCs w:val="20"/>
    </w:rPr>
  </w:style>
  <w:style w:type="character" w:customStyle="1" w:styleId="CommentaireCar">
    <w:name w:val="Commentaire Car"/>
    <w:basedOn w:val="Policepardfaut"/>
    <w:link w:val="Commentaire"/>
    <w:uiPriority w:val="99"/>
    <w:rsid w:val="00A67325"/>
    <w:rPr>
      <w:sz w:val="20"/>
      <w:szCs w:val="20"/>
    </w:rPr>
  </w:style>
  <w:style w:type="paragraph" w:styleId="Objetducommentaire">
    <w:name w:val="annotation subject"/>
    <w:basedOn w:val="Commentaire"/>
    <w:next w:val="Commentaire"/>
    <w:link w:val="ObjetducommentaireCar"/>
    <w:uiPriority w:val="99"/>
    <w:semiHidden/>
    <w:unhideWhenUsed/>
    <w:rsid w:val="00A67325"/>
    <w:rPr>
      <w:b/>
      <w:bCs/>
    </w:rPr>
  </w:style>
  <w:style w:type="character" w:customStyle="1" w:styleId="ObjetducommentaireCar">
    <w:name w:val="Objet du commentaire Car"/>
    <w:basedOn w:val="CommentaireCar"/>
    <w:link w:val="Objetducommentaire"/>
    <w:uiPriority w:val="99"/>
    <w:semiHidden/>
    <w:rsid w:val="00A67325"/>
    <w:rPr>
      <w:b/>
      <w:bCs/>
      <w:sz w:val="20"/>
      <w:szCs w:val="20"/>
    </w:rPr>
  </w:style>
  <w:style w:type="paragraph" w:customStyle="1" w:styleId="EndNoteBibliography">
    <w:name w:val="EndNote Bibliography"/>
    <w:basedOn w:val="Normal"/>
    <w:rsid w:val="00761A66"/>
    <w:pPr>
      <w:spacing w:after="0" w:line="240" w:lineRule="auto"/>
    </w:pPr>
    <w:rPr>
      <w:rFonts w:eastAsiaTheme="minorEastAsia"/>
      <w:szCs w:val="24"/>
      <w:lang w:val="en-GB" w:eastAsia="ja-JP"/>
    </w:rPr>
  </w:style>
  <w:style w:type="paragraph" w:styleId="Notedebasdepage">
    <w:name w:val="footnote text"/>
    <w:basedOn w:val="Normal"/>
    <w:link w:val="NotedebasdepageCar"/>
    <w:uiPriority w:val="99"/>
    <w:semiHidden/>
    <w:unhideWhenUsed/>
    <w:rsid w:val="00D373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73D6"/>
    <w:rPr>
      <w:sz w:val="20"/>
      <w:szCs w:val="20"/>
    </w:rPr>
  </w:style>
  <w:style w:type="character" w:styleId="Appelnotedebasdep">
    <w:name w:val="footnote reference"/>
    <w:basedOn w:val="Policepardfaut"/>
    <w:uiPriority w:val="99"/>
    <w:semiHidden/>
    <w:unhideWhenUsed/>
    <w:rsid w:val="00D373D6"/>
    <w:rPr>
      <w:vertAlign w:val="superscript"/>
    </w:rPr>
  </w:style>
  <w:style w:type="paragraph" w:styleId="Rvision">
    <w:name w:val="Revision"/>
    <w:hidden/>
    <w:uiPriority w:val="99"/>
    <w:semiHidden/>
    <w:rsid w:val="009319FB"/>
    <w:pPr>
      <w:spacing w:after="0" w:line="240" w:lineRule="auto"/>
    </w:pPr>
  </w:style>
  <w:style w:type="paragraph" w:customStyle="1" w:styleId="EndNoteBibliographyTitle">
    <w:name w:val="EndNote Bibliography Title"/>
    <w:basedOn w:val="Normal"/>
    <w:link w:val="EndNoteBibliographyTitleCar"/>
    <w:rsid w:val="0081667C"/>
    <w:pPr>
      <w:spacing w:after="0"/>
      <w:jc w:val="center"/>
    </w:pPr>
  </w:style>
  <w:style w:type="character" w:customStyle="1" w:styleId="EndNoteBibliographyTitleCar">
    <w:name w:val="EndNote Bibliography Title Car"/>
    <w:basedOn w:val="Policepardfaut"/>
    <w:link w:val="EndNoteBibliographyTitle"/>
    <w:rsid w:val="0081667C"/>
  </w:style>
  <w:style w:type="character" w:styleId="Lienhypertextesuivivisit">
    <w:name w:val="FollowedHyperlink"/>
    <w:basedOn w:val="Policepardfaut"/>
    <w:uiPriority w:val="99"/>
    <w:semiHidden/>
    <w:unhideWhenUsed/>
    <w:rsid w:val="00907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4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65718B"/>
    <w:rPr>
      <w:color w:val="0000FF" w:themeColor="hyperlink"/>
      <w:u w:val="single"/>
    </w:rPr>
  </w:style>
  <w:style w:type="character" w:customStyle="1" w:styleId="UnresolvedMention">
    <w:name w:val="Unresolved Mention"/>
    <w:basedOn w:val="Policepardfaut"/>
    <w:uiPriority w:val="99"/>
    <w:semiHidden/>
    <w:unhideWhenUsed/>
    <w:rsid w:val="0065718B"/>
    <w:rPr>
      <w:color w:val="605E5C"/>
      <w:shd w:val="clear" w:color="auto" w:fill="E1DFDD"/>
    </w:rPr>
  </w:style>
  <w:style w:type="paragraph" w:styleId="Paragraphedeliste">
    <w:name w:val="List Paragraph"/>
    <w:basedOn w:val="Normal"/>
    <w:uiPriority w:val="34"/>
    <w:qFormat/>
    <w:rsid w:val="0065718B"/>
    <w:pPr>
      <w:ind w:left="720"/>
      <w:contextualSpacing/>
    </w:pPr>
  </w:style>
  <w:style w:type="paragraph" w:styleId="Textedebulles">
    <w:name w:val="Balloon Text"/>
    <w:basedOn w:val="Normal"/>
    <w:link w:val="TextedebullesCar"/>
    <w:uiPriority w:val="99"/>
    <w:semiHidden/>
    <w:unhideWhenUsed/>
    <w:rsid w:val="00A67325"/>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67325"/>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67325"/>
    <w:rPr>
      <w:sz w:val="16"/>
      <w:szCs w:val="16"/>
    </w:rPr>
  </w:style>
  <w:style w:type="paragraph" w:styleId="Commentaire">
    <w:name w:val="annotation text"/>
    <w:basedOn w:val="Normal"/>
    <w:link w:val="CommentaireCar"/>
    <w:uiPriority w:val="99"/>
    <w:unhideWhenUsed/>
    <w:rsid w:val="00A67325"/>
    <w:pPr>
      <w:spacing w:line="240" w:lineRule="auto"/>
    </w:pPr>
    <w:rPr>
      <w:sz w:val="20"/>
      <w:szCs w:val="20"/>
    </w:rPr>
  </w:style>
  <w:style w:type="character" w:customStyle="1" w:styleId="CommentaireCar">
    <w:name w:val="Commentaire Car"/>
    <w:basedOn w:val="Policepardfaut"/>
    <w:link w:val="Commentaire"/>
    <w:uiPriority w:val="99"/>
    <w:rsid w:val="00A67325"/>
    <w:rPr>
      <w:sz w:val="20"/>
      <w:szCs w:val="20"/>
    </w:rPr>
  </w:style>
  <w:style w:type="paragraph" w:styleId="Objetducommentaire">
    <w:name w:val="annotation subject"/>
    <w:basedOn w:val="Commentaire"/>
    <w:next w:val="Commentaire"/>
    <w:link w:val="ObjetducommentaireCar"/>
    <w:uiPriority w:val="99"/>
    <w:semiHidden/>
    <w:unhideWhenUsed/>
    <w:rsid w:val="00A67325"/>
    <w:rPr>
      <w:b/>
      <w:bCs/>
    </w:rPr>
  </w:style>
  <w:style w:type="character" w:customStyle="1" w:styleId="ObjetducommentaireCar">
    <w:name w:val="Objet du commentaire Car"/>
    <w:basedOn w:val="CommentaireCar"/>
    <w:link w:val="Objetducommentaire"/>
    <w:uiPriority w:val="99"/>
    <w:semiHidden/>
    <w:rsid w:val="00A67325"/>
    <w:rPr>
      <w:b/>
      <w:bCs/>
      <w:sz w:val="20"/>
      <w:szCs w:val="20"/>
    </w:rPr>
  </w:style>
  <w:style w:type="paragraph" w:customStyle="1" w:styleId="EndNoteBibliography">
    <w:name w:val="EndNote Bibliography"/>
    <w:basedOn w:val="Normal"/>
    <w:rsid w:val="00761A66"/>
    <w:pPr>
      <w:spacing w:after="0" w:line="240" w:lineRule="auto"/>
    </w:pPr>
    <w:rPr>
      <w:rFonts w:eastAsiaTheme="minorEastAsia"/>
      <w:szCs w:val="24"/>
      <w:lang w:val="en-GB" w:eastAsia="ja-JP"/>
    </w:rPr>
  </w:style>
  <w:style w:type="paragraph" w:styleId="Notedebasdepage">
    <w:name w:val="footnote text"/>
    <w:basedOn w:val="Normal"/>
    <w:link w:val="NotedebasdepageCar"/>
    <w:uiPriority w:val="99"/>
    <w:semiHidden/>
    <w:unhideWhenUsed/>
    <w:rsid w:val="00D373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73D6"/>
    <w:rPr>
      <w:sz w:val="20"/>
      <w:szCs w:val="20"/>
    </w:rPr>
  </w:style>
  <w:style w:type="character" w:styleId="Appelnotedebasdep">
    <w:name w:val="footnote reference"/>
    <w:basedOn w:val="Policepardfaut"/>
    <w:uiPriority w:val="99"/>
    <w:semiHidden/>
    <w:unhideWhenUsed/>
    <w:rsid w:val="00D373D6"/>
    <w:rPr>
      <w:vertAlign w:val="superscript"/>
    </w:rPr>
  </w:style>
  <w:style w:type="paragraph" w:styleId="Rvision">
    <w:name w:val="Revision"/>
    <w:hidden/>
    <w:uiPriority w:val="99"/>
    <w:semiHidden/>
    <w:rsid w:val="009319FB"/>
    <w:pPr>
      <w:spacing w:after="0" w:line="240" w:lineRule="auto"/>
    </w:pPr>
  </w:style>
  <w:style w:type="paragraph" w:customStyle="1" w:styleId="EndNoteBibliographyTitle">
    <w:name w:val="EndNote Bibliography Title"/>
    <w:basedOn w:val="Normal"/>
    <w:link w:val="EndNoteBibliographyTitleCar"/>
    <w:rsid w:val="0081667C"/>
    <w:pPr>
      <w:spacing w:after="0"/>
      <w:jc w:val="center"/>
    </w:pPr>
  </w:style>
  <w:style w:type="character" w:customStyle="1" w:styleId="EndNoteBibliographyTitleCar">
    <w:name w:val="EndNote Bibliography Title Car"/>
    <w:basedOn w:val="Policepardfaut"/>
    <w:link w:val="EndNoteBibliographyTitle"/>
    <w:rsid w:val="0081667C"/>
  </w:style>
  <w:style w:type="character" w:styleId="Lienhypertextesuivivisit">
    <w:name w:val="FollowedHyperlink"/>
    <w:basedOn w:val="Policepardfaut"/>
    <w:uiPriority w:val="99"/>
    <w:semiHidden/>
    <w:unhideWhenUsed/>
    <w:rsid w:val="00907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03579">
      <w:bodyDiv w:val="1"/>
      <w:marLeft w:val="0"/>
      <w:marRight w:val="0"/>
      <w:marTop w:val="0"/>
      <w:marBottom w:val="0"/>
      <w:divBdr>
        <w:top w:val="none" w:sz="0" w:space="0" w:color="auto"/>
        <w:left w:val="none" w:sz="0" w:space="0" w:color="auto"/>
        <w:bottom w:val="none" w:sz="0" w:space="0" w:color="auto"/>
        <w:right w:val="none" w:sz="0" w:space="0" w:color="auto"/>
      </w:divBdr>
      <w:divsChild>
        <w:div w:id="1719429054">
          <w:marLeft w:val="0"/>
          <w:marRight w:val="0"/>
          <w:marTop w:val="0"/>
          <w:marBottom w:val="0"/>
          <w:divBdr>
            <w:top w:val="none" w:sz="0" w:space="0" w:color="auto"/>
            <w:left w:val="none" w:sz="0" w:space="0" w:color="auto"/>
            <w:bottom w:val="none" w:sz="0" w:space="0" w:color="auto"/>
            <w:right w:val="none" w:sz="0" w:space="0" w:color="auto"/>
          </w:divBdr>
        </w:div>
        <w:div w:id="109083726">
          <w:marLeft w:val="0"/>
          <w:marRight w:val="0"/>
          <w:marTop w:val="0"/>
          <w:marBottom w:val="0"/>
          <w:divBdr>
            <w:top w:val="none" w:sz="0" w:space="0" w:color="auto"/>
            <w:left w:val="none" w:sz="0" w:space="0" w:color="auto"/>
            <w:bottom w:val="none" w:sz="0" w:space="0" w:color="auto"/>
            <w:right w:val="none" w:sz="0" w:space="0" w:color="auto"/>
          </w:divBdr>
        </w:div>
        <w:div w:id="1486553840">
          <w:marLeft w:val="0"/>
          <w:marRight w:val="0"/>
          <w:marTop w:val="0"/>
          <w:marBottom w:val="0"/>
          <w:divBdr>
            <w:top w:val="none" w:sz="0" w:space="0" w:color="auto"/>
            <w:left w:val="none" w:sz="0" w:space="0" w:color="auto"/>
            <w:bottom w:val="none" w:sz="0" w:space="0" w:color="auto"/>
            <w:right w:val="none" w:sz="0" w:space="0" w:color="auto"/>
          </w:divBdr>
        </w:div>
        <w:div w:id="759108888">
          <w:marLeft w:val="0"/>
          <w:marRight w:val="0"/>
          <w:marTop w:val="0"/>
          <w:marBottom w:val="0"/>
          <w:divBdr>
            <w:top w:val="none" w:sz="0" w:space="0" w:color="auto"/>
            <w:left w:val="none" w:sz="0" w:space="0" w:color="auto"/>
            <w:bottom w:val="none" w:sz="0" w:space="0" w:color="auto"/>
            <w:right w:val="none" w:sz="0" w:space="0" w:color="auto"/>
          </w:divBdr>
        </w:div>
        <w:div w:id="1498153185">
          <w:marLeft w:val="0"/>
          <w:marRight w:val="0"/>
          <w:marTop w:val="0"/>
          <w:marBottom w:val="0"/>
          <w:divBdr>
            <w:top w:val="none" w:sz="0" w:space="0" w:color="auto"/>
            <w:left w:val="none" w:sz="0" w:space="0" w:color="auto"/>
            <w:bottom w:val="none" w:sz="0" w:space="0" w:color="auto"/>
            <w:right w:val="none" w:sz="0" w:space="0" w:color="auto"/>
          </w:divBdr>
        </w:div>
        <w:div w:id="841891874">
          <w:marLeft w:val="0"/>
          <w:marRight w:val="0"/>
          <w:marTop w:val="0"/>
          <w:marBottom w:val="0"/>
          <w:divBdr>
            <w:top w:val="none" w:sz="0" w:space="0" w:color="auto"/>
            <w:left w:val="none" w:sz="0" w:space="0" w:color="auto"/>
            <w:bottom w:val="none" w:sz="0" w:space="0" w:color="auto"/>
            <w:right w:val="none" w:sz="0" w:space="0" w:color="auto"/>
          </w:divBdr>
        </w:div>
        <w:div w:id="1913734085">
          <w:marLeft w:val="0"/>
          <w:marRight w:val="0"/>
          <w:marTop w:val="0"/>
          <w:marBottom w:val="0"/>
          <w:divBdr>
            <w:top w:val="none" w:sz="0" w:space="0" w:color="auto"/>
            <w:left w:val="none" w:sz="0" w:space="0" w:color="auto"/>
            <w:bottom w:val="none" w:sz="0" w:space="0" w:color="auto"/>
            <w:right w:val="none" w:sz="0" w:space="0" w:color="auto"/>
          </w:divBdr>
        </w:div>
        <w:div w:id="143744326">
          <w:marLeft w:val="0"/>
          <w:marRight w:val="0"/>
          <w:marTop w:val="0"/>
          <w:marBottom w:val="0"/>
          <w:divBdr>
            <w:top w:val="none" w:sz="0" w:space="0" w:color="auto"/>
            <w:left w:val="none" w:sz="0" w:space="0" w:color="auto"/>
            <w:bottom w:val="none" w:sz="0" w:space="0" w:color="auto"/>
            <w:right w:val="none" w:sz="0" w:space="0" w:color="auto"/>
          </w:divBdr>
        </w:div>
        <w:div w:id="2021393438">
          <w:marLeft w:val="0"/>
          <w:marRight w:val="0"/>
          <w:marTop w:val="0"/>
          <w:marBottom w:val="0"/>
          <w:divBdr>
            <w:top w:val="none" w:sz="0" w:space="0" w:color="auto"/>
            <w:left w:val="none" w:sz="0" w:space="0" w:color="auto"/>
            <w:bottom w:val="none" w:sz="0" w:space="0" w:color="auto"/>
            <w:right w:val="none" w:sz="0" w:space="0" w:color="auto"/>
          </w:divBdr>
        </w:div>
        <w:div w:id="89938471">
          <w:marLeft w:val="0"/>
          <w:marRight w:val="0"/>
          <w:marTop w:val="0"/>
          <w:marBottom w:val="0"/>
          <w:divBdr>
            <w:top w:val="none" w:sz="0" w:space="0" w:color="auto"/>
            <w:left w:val="none" w:sz="0" w:space="0" w:color="auto"/>
            <w:bottom w:val="none" w:sz="0" w:space="0" w:color="auto"/>
            <w:right w:val="none" w:sz="0" w:space="0" w:color="auto"/>
          </w:divBdr>
        </w:div>
        <w:div w:id="898714796">
          <w:marLeft w:val="0"/>
          <w:marRight w:val="0"/>
          <w:marTop w:val="0"/>
          <w:marBottom w:val="0"/>
          <w:divBdr>
            <w:top w:val="none" w:sz="0" w:space="0" w:color="auto"/>
            <w:left w:val="none" w:sz="0" w:space="0" w:color="auto"/>
            <w:bottom w:val="none" w:sz="0" w:space="0" w:color="auto"/>
            <w:right w:val="none" w:sz="0" w:space="0" w:color="auto"/>
          </w:divBdr>
        </w:div>
        <w:div w:id="1877890576">
          <w:marLeft w:val="0"/>
          <w:marRight w:val="0"/>
          <w:marTop w:val="0"/>
          <w:marBottom w:val="0"/>
          <w:divBdr>
            <w:top w:val="none" w:sz="0" w:space="0" w:color="auto"/>
            <w:left w:val="none" w:sz="0" w:space="0" w:color="auto"/>
            <w:bottom w:val="none" w:sz="0" w:space="0" w:color="auto"/>
            <w:right w:val="none" w:sz="0" w:space="0" w:color="auto"/>
          </w:divBdr>
        </w:div>
        <w:div w:id="1045181652">
          <w:marLeft w:val="0"/>
          <w:marRight w:val="0"/>
          <w:marTop w:val="0"/>
          <w:marBottom w:val="0"/>
          <w:divBdr>
            <w:top w:val="none" w:sz="0" w:space="0" w:color="auto"/>
            <w:left w:val="none" w:sz="0" w:space="0" w:color="auto"/>
            <w:bottom w:val="none" w:sz="0" w:space="0" w:color="auto"/>
            <w:right w:val="none" w:sz="0" w:space="0" w:color="auto"/>
          </w:divBdr>
        </w:div>
      </w:divsChild>
    </w:div>
    <w:div w:id="1689137745">
      <w:bodyDiv w:val="1"/>
      <w:marLeft w:val="0"/>
      <w:marRight w:val="0"/>
      <w:marTop w:val="0"/>
      <w:marBottom w:val="0"/>
      <w:divBdr>
        <w:top w:val="none" w:sz="0" w:space="0" w:color="auto"/>
        <w:left w:val="none" w:sz="0" w:space="0" w:color="auto"/>
        <w:bottom w:val="none" w:sz="0" w:space="0" w:color="auto"/>
        <w:right w:val="none" w:sz="0" w:space="0" w:color="auto"/>
      </w:divBdr>
      <w:divsChild>
        <w:div w:id="1533954907">
          <w:marLeft w:val="0"/>
          <w:marRight w:val="0"/>
          <w:marTop w:val="0"/>
          <w:marBottom w:val="0"/>
          <w:divBdr>
            <w:top w:val="none" w:sz="0" w:space="0" w:color="auto"/>
            <w:left w:val="none" w:sz="0" w:space="0" w:color="auto"/>
            <w:bottom w:val="none" w:sz="0" w:space="0" w:color="auto"/>
            <w:right w:val="none" w:sz="0" w:space="0" w:color="auto"/>
          </w:divBdr>
        </w:div>
        <w:div w:id="2119135990">
          <w:marLeft w:val="0"/>
          <w:marRight w:val="0"/>
          <w:marTop w:val="0"/>
          <w:marBottom w:val="0"/>
          <w:divBdr>
            <w:top w:val="none" w:sz="0" w:space="0" w:color="auto"/>
            <w:left w:val="none" w:sz="0" w:space="0" w:color="auto"/>
            <w:bottom w:val="none" w:sz="0" w:space="0" w:color="auto"/>
            <w:right w:val="none" w:sz="0" w:space="0" w:color="auto"/>
          </w:divBdr>
        </w:div>
        <w:div w:id="1775586731">
          <w:marLeft w:val="0"/>
          <w:marRight w:val="0"/>
          <w:marTop w:val="0"/>
          <w:marBottom w:val="0"/>
          <w:divBdr>
            <w:top w:val="none" w:sz="0" w:space="0" w:color="auto"/>
            <w:left w:val="none" w:sz="0" w:space="0" w:color="auto"/>
            <w:bottom w:val="none" w:sz="0" w:space="0" w:color="auto"/>
            <w:right w:val="none" w:sz="0" w:space="0" w:color="auto"/>
          </w:divBdr>
        </w:div>
        <w:div w:id="800418105">
          <w:marLeft w:val="0"/>
          <w:marRight w:val="0"/>
          <w:marTop w:val="0"/>
          <w:marBottom w:val="0"/>
          <w:divBdr>
            <w:top w:val="none" w:sz="0" w:space="0" w:color="auto"/>
            <w:left w:val="none" w:sz="0" w:space="0" w:color="auto"/>
            <w:bottom w:val="none" w:sz="0" w:space="0" w:color="auto"/>
            <w:right w:val="none" w:sz="0" w:space="0" w:color="auto"/>
          </w:divBdr>
        </w:div>
        <w:div w:id="1297293426">
          <w:marLeft w:val="0"/>
          <w:marRight w:val="0"/>
          <w:marTop w:val="0"/>
          <w:marBottom w:val="0"/>
          <w:divBdr>
            <w:top w:val="none" w:sz="0" w:space="0" w:color="auto"/>
            <w:left w:val="none" w:sz="0" w:space="0" w:color="auto"/>
            <w:bottom w:val="none" w:sz="0" w:space="0" w:color="auto"/>
            <w:right w:val="none" w:sz="0" w:space="0" w:color="auto"/>
          </w:divBdr>
        </w:div>
        <w:div w:id="1342395716">
          <w:marLeft w:val="0"/>
          <w:marRight w:val="0"/>
          <w:marTop w:val="0"/>
          <w:marBottom w:val="0"/>
          <w:divBdr>
            <w:top w:val="none" w:sz="0" w:space="0" w:color="auto"/>
            <w:left w:val="none" w:sz="0" w:space="0" w:color="auto"/>
            <w:bottom w:val="none" w:sz="0" w:space="0" w:color="auto"/>
            <w:right w:val="none" w:sz="0" w:space="0" w:color="auto"/>
          </w:divBdr>
        </w:div>
        <w:div w:id="572735740">
          <w:marLeft w:val="0"/>
          <w:marRight w:val="0"/>
          <w:marTop w:val="0"/>
          <w:marBottom w:val="0"/>
          <w:divBdr>
            <w:top w:val="none" w:sz="0" w:space="0" w:color="auto"/>
            <w:left w:val="none" w:sz="0" w:space="0" w:color="auto"/>
            <w:bottom w:val="none" w:sz="0" w:space="0" w:color="auto"/>
            <w:right w:val="none" w:sz="0" w:space="0" w:color="auto"/>
          </w:divBdr>
        </w:div>
        <w:div w:id="769735529">
          <w:marLeft w:val="0"/>
          <w:marRight w:val="0"/>
          <w:marTop w:val="0"/>
          <w:marBottom w:val="0"/>
          <w:divBdr>
            <w:top w:val="none" w:sz="0" w:space="0" w:color="auto"/>
            <w:left w:val="none" w:sz="0" w:space="0" w:color="auto"/>
            <w:bottom w:val="none" w:sz="0" w:space="0" w:color="auto"/>
            <w:right w:val="none" w:sz="0" w:space="0" w:color="auto"/>
          </w:divBdr>
        </w:div>
        <w:div w:id="979071554">
          <w:marLeft w:val="0"/>
          <w:marRight w:val="0"/>
          <w:marTop w:val="0"/>
          <w:marBottom w:val="0"/>
          <w:divBdr>
            <w:top w:val="none" w:sz="0" w:space="0" w:color="auto"/>
            <w:left w:val="none" w:sz="0" w:space="0" w:color="auto"/>
            <w:bottom w:val="none" w:sz="0" w:space="0" w:color="auto"/>
            <w:right w:val="none" w:sz="0" w:space="0" w:color="auto"/>
          </w:divBdr>
        </w:div>
        <w:div w:id="1886406812">
          <w:marLeft w:val="0"/>
          <w:marRight w:val="0"/>
          <w:marTop w:val="0"/>
          <w:marBottom w:val="0"/>
          <w:divBdr>
            <w:top w:val="none" w:sz="0" w:space="0" w:color="auto"/>
            <w:left w:val="none" w:sz="0" w:space="0" w:color="auto"/>
            <w:bottom w:val="none" w:sz="0" w:space="0" w:color="auto"/>
            <w:right w:val="none" w:sz="0" w:space="0" w:color="auto"/>
          </w:divBdr>
        </w:div>
        <w:div w:id="854153535">
          <w:marLeft w:val="0"/>
          <w:marRight w:val="0"/>
          <w:marTop w:val="0"/>
          <w:marBottom w:val="0"/>
          <w:divBdr>
            <w:top w:val="none" w:sz="0" w:space="0" w:color="auto"/>
            <w:left w:val="none" w:sz="0" w:space="0" w:color="auto"/>
            <w:bottom w:val="none" w:sz="0" w:space="0" w:color="auto"/>
            <w:right w:val="none" w:sz="0" w:space="0" w:color="auto"/>
          </w:divBdr>
        </w:div>
        <w:div w:id="1673684400">
          <w:marLeft w:val="0"/>
          <w:marRight w:val="0"/>
          <w:marTop w:val="0"/>
          <w:marBottom w:val="0"/>
          <w:divBdr>
            <w:top w:val="none" w:sz="0" w:space="0" w:color="auto"/>
            <w:left w:val="none" w:sz="0" w:space="0" w:color="auto"/>
            <w:bottom w:val="none" w:sz="0" w:space="0" w:color="auto"/>
            <w:right w:val="none" w:sz="0" w:space="0" w:color="auto"/>
          </w:divBdr>
        </w:div>
        <w:div w:id="906962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linicaltrials.gov/ct2/show/NCT02764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83717-FD18-4071-8118-8D8DE6CA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3290</Words>
  <Characters>18098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APHM</Company>
  <LinksUpToDate>false</LinksUpToDate>
  <CharactersWithSpaces>21346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FLACHAIRE Benoit Dominique</dc:creator>
  <cp:lastModifiedBy>SELLAM Jérémie</cp:lastModifiedBy>
  <cp:revision>2</cp:revision>
  <dcterms:created xsi:type="dcterms:W3CDTF">2020-10-23T07:17:00Z</dcterms:created>
  <dcterms:modified xsi:type="dcterms:W3CDTF">2020-10-23T07:17:00Z</dcterms:modified>
</cp:coreProperties>
</file>