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C0A99" w14:textId="77777777" w:rsidR="00E302BC" w:rsidRPr="00CB4665" w:rsidRDefault="00E302BC" w:rsidP="001F0BEA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14:paraId="52428D5E" w14:textId="77777777" w:rsidR="00CB4665" w:rsidRDefault="00CB4665" w:rsidP="001F0BEA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6A7B31CA" w14:textId="765C695A" w:rsidR="000346E3" w:rsidRPr="00CB4665" w:rsidRDefault="000346E3" w:rsidP="001F0BEA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Madame, Monsieur,</w:t>
      </w:r>
    </w:p>
    <w:p w14:paraId="133212AA" w14:textId="42734D5C" w:rsidR="000346E3" w:rsidRPr="00CB4665" w:rsidRDefault="000346E3" w:rsidP="001F0BEA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Vous </w:t>
      </w:r>
      <w:r w:rsidR="00DC6B4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avez été</w:t>
      </w:r>
      <w:r w:rsidR="00DC6B45"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suivi </w:t>
      </w:r>
      <w:r w:rsidR="00F44036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pour </w:t>
      </w:r>
      <w:r w:rsidR="00DC6B4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des douleurs et une atteinte osseuse</w:t>
      </w:r>
      <w:r w:rsidR="00422A91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attribuée à la prise de Méthotrexate</w:t>
      </w:r>
      <w:r w:rsidR="00DC6B4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  <w:r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="00DC6B4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N</w:t>
      </w:r>
      <w:r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ous vous proposons de participer à une étude rétrospective </w:t>
      </w:r>
      <w:r w:rsidR="00E302BC"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sur la fragilité osseuse liée au </w:t>
      </w:r>
      <w:r w:rsidR="00422A91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M</w:t>
      </w:r>
      <w:r w:rsidR="00E302BC"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éthotrexate. </w:t>
      </w:r>
    </w:p>
    <w:p w14:paraId="0302B60A" w14:textId="77777777" w:rsidR="000346E3" w:rsidRPr="00CB4665" w:rsidRDefault="000346E3" w:rsidP="001F0BEA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1A0E4C8A" w14:textId="792821BB" w:rsidR="001F0BEA" w:rsidRPr="00CB4665" w:rsidRDefault="000346E3" w:rsidP="001F0BEA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Cette recherche a pour objectif </w:t>
      </w:r>
      <w:r w:rsidR="001F0BEA" w:rsidRPr="00CB46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d</w:t>
      </w:r>
      <w:r w:rsidR="00E302BC" w:rsidRPr="00CB46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e préciser les caractéristiques cliniques, biologiques et </w:t>
      </w:r>
      <w:r w:rsidR="00422A91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d’imagerie</w:t>
      </w:r>
      <w:r w:rsidR="00422A91" w:rsidRPr="00CB46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</w:t>
      </w:r>
      <w:r w:rsidR="00E302BC" w:rsidRPr="00CB46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de cette entité mal connue</w:t>
      </w:r>
      <w:r w:rsidR="001F0BEA" w:rsidRPr="00CB46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, rare et </w:t>
      </w:r>
      <w:r w:rsidR="00E302BC" w:rsidRPr="00CB46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potentiellement </w:t>
      </w:r>
      <w:r w:rsidR="001F0BEA" w:rsidRPr="00CB46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sous-diagnostiquée</w:t>
      </w:r>
      <w:r w:rsidR="00E302BC" w:rsidRPr="00CB46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, </w:t>
      </w:r>
      <w:r w:rsidR="001F0BEA" w:rsidRPr="00CB46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afin de mieux la comprendre. Cette recherche a aussi pour but d'étudier </w:t>
      </w:r>
      <w:r w:rsidR="001B43D8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son</w:t>
      </w:r>
      <w:r w:rsidR="001B43D8" w:rsidRPr="00CB46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évolution</w:t>
      </w:r>
      <w:r w:rsidR="001F0BEA" w:rsidRPr="00CB46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 xml:space="preserve"> </w:t>
      </w:r>
      <w:r w:rsidR="00E302BC" w:rsidRPr="00CB4665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fr-FR"/>
        </w:rPr>
        <w:t>dans le temps et d’améliorer sa prise en charge thérapeutique.</w:t>
      </w:r>
      <w:r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</w:p>
    <w:p w14:paraId="319B18BC" w14:textId="77777777" w:rsidR="001F0BEA" w:rsidRPr="00CB4665" w:rsidRDefault="001F0BEA" w:rsidP="001F0BEA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4C750D1F" w14:textId="6D8E808C" w:rsidR="00E302BC" w:rsidRPr="00CB4665" w:rsidRDefault="000346E3" w:rsidP="001F0BEA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Si vous acceptez de participer à cette étude, un traitement informatique de vos données personnelles </w:t>
      </w:r>
      <w:r w:rsidR="00FF397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sera</w:t>
      </w:r>
      <w:r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mis en œuvre dans le respect de la confidentialité et du secret médical. Un fichier informatique de</w:t>
      </w:r>
      <w:r w:rsidR="00FF397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</w:t>
      </w:r>
      <w:r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données </w:t>
      </w:r>
      <w:r w:rsidR="00FF397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sera</w:t>
      </w:r>
      <w:r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constitué. </w:t>
      </w:r>
      <w:r w:rsidR="00E302BC" w:rsidRPr="001B43D8"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  <w:t>Les</w:t>
      </w:r>
      <w:r w:rsidRPr="001B43D8">
        <w:rPr>
          <w:rFonts w:ascii="Arial" w:eastAsia="Times New Roman" w:hAnsi="Arial" w:cs="Arial"/>
          <w:b/>
          <w:color w:val="000000"/>
          <w:sz w:val="20"/>
          <w:szCs w:val="20"/>
          <w:lang w:eastAsia="fr-FR"/>
        </w:rPr>
        <w:t xml:space="preserve"> données seront anonymisées</w:t>
      </w:r>
      <w:r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, identifiées </w:t>
      </w:r>
      <w:r w:rsidR="00FF397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simplement </w:t>
      </w:r>
      <w:r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par vos initiales et un numéro d’inclusion. </w:t>
      </w:r>
    </w:p>
    <w:p w14:paraId="316C7099" w14:textId="77777777" w:rsidR="00E302BC" w:rsidRPr="00CB4665" w:rsidRDefault="00E302BC" w:rsidP="001F0BEA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4FBDE078" w14:textId="77777777" w:rsidR="00E302BC" w:rsidRPr="00CB4665" w:rsidRDefault="00E302BC" w:rsidP="001F0BEA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Nous </w:t>
      </w:r>
      <w:r w:rsidR="000346E3"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recueillerons</w:t>
      </w:r>
      <w:r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exclusivement </w:t>
      </w:r>
      <w:r w:rsidR="000346E3"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des informations descriptives sur votre maladie, afin de mieux la comprendre pour mieux la diagnostiquer et la traiter</w:t>
      </w:r>
      <w:r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, sans modification de votre prise en charge actuelle</w:t>
      </w:r>
      <w:r w:rsidR="000346E3"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  <w:r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Aucune</w:t>
      </w:r>
      <w:r w:rsidR="000346E3"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visite médicale supplémentaire n’est requise pour cette étude.  </w:t>
      </w:r>
    </w:p>
    <w:p w14:paraId="4CBC6482" w14:textId="5F5B24DA" w:rsidR="00E302BC" w:rsidRDefault="000346E3" w:rsidP="001F0BEA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Les données médicales</w:t>
      </w:r>
      <w:r w:rsidR="00FF397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="001B43D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anonymisées</w:t>
      </w:r>
      <w:r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recueillies, y compris tout questionnaire et les données relatives à vos habitudes de vie vous concernant seront transmis au responsable de la recherche</w:t>
      </w:r>
      <w:r w:rsidR="00FF397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, le Dr </w:t>
      </w:r>
      <w:r w:rsidR="002D7FC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R</w:t>
      </w:r>
      <w:r w:rsidR="002D7FC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OBIN</w:t>
      </w:r>
      <w:r w:rsidR="002D7FCE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</w:t>
      </w:r>
      <w:r w:rsidR="00FF397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François</w:t>
      </w:r>
      <w:r w:rsidR="001A77A8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*</w:t>
      </w:r>
      <w:r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. </w:t>
      </w:r>
    </w:p>
    <w:p w14:paraId="7989726F" w14:textId="77777777" w:rsidR="0064382B" w:rsidRDefault="0064382B" w:rsidP="00CB4665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701893EC" w14:textId="7DF34ACC" w:rsidR="00CB4665" w:rsidRPr="00CB4665" w:rsidRDefault="00CB4665" w:rsidP="00CB4665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Votre participation à cette étude est entièrement volontaire</w:t>
      </w: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  <w:r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Vous êtes libre de refuser d’y participer ainsi que de mettre un terme à votre participation à l’étude à n’importe quel moment, sans encourir aucun préjudice de ce fait et sans que cela n’entraîne de conséquences sur la qualité des soins qui vous seront </w:t>
      </w:r>
      <w:proofErr w:type="gramStart"/>
      <w:r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prodigués</w:t>
      </w:r>
      <w:proofErr w:type="gramEnd"/>
      <w:r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.</w:t>
      </w:r>
    </w:p>
    <w:p w14:paraId="7E577D73" w14:textId="5705034C" w:rsidR="00CB4665" w:rsidRPr="00CB4665" w:rsidRDefault="00CB4665" w:rsidP="00CB4665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>Dans ce cas, vous devez informer le médecin investigateur de votre décision. Sans opposition écrite de votre part, le traitement de vos données sera mis en œuvre.</w:t>
      </w:r>
    </w:p>
    <w:p w14:paraId="6C2A0D13" w14:textId="77777777" w:rsidR="001F0BEA" w:rsidRPr="00CB4665" w:rsidRDefault="001F0BEA" w:rsidP="001F0BEA">
      <w:pPr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2444757C" w14:textId="0418E567" w:rsidR="000346E3" w:rsidRPr="00CB4665" w:rsidRDefault="000346E3" w:rsidP="001F0BEA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715BD8F5" w14:textId="2A0787D9" w:rsidR="000346E3" w:rsidRPr="00CB4665" w:rsidRDefault="0064382B" w:rsidP="001F0BEA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fr-FR"/>
        </w:rPr>
        <w:t>Bien</w:t>
      </w:r>
      <w:r w:rsidR="000346E3" w:rsidRPr="00CB4665">
        <w:rPr>
          <w:rFonts w:ascii="Arial" w:eastAsia="Times New Roman" w:hAnsi="Arial" w:cs="Arial"/>
          <w:color w:val="000000"/>
          <w:sz w:val="20"/>
          <w:szCs w:val="20"/>
          <w:lang w:eastAsia="fr-FR"/>
        </w:rPr>
        <w:t xml:space="preserve"> cordialement.</w:t>
      </w:r>
    </w:p>
    <w:p w14:paraId="6B9F10B5" w14:textId="32233721" w:rsidR="00491E4B" w:rsidRPr="001B43D8" w:rsidRDefault="00E302BC" w:rsidP="00F22446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b/>
          <w:color w:val="FF0000"/>
          <w:sz w:val="20"/>
          <w:szCs w:val="20"/>
          <w:lang w:eastAsia="fr-FR"/>
        </w:rPr>
      </w:pPr>
      <w:r w:rsidRPr="001B43D8">
        <w:rPr>
          <w:rFonts w:ascii="Arial" w:eastAsia="Times New Roman" w:hAnsi="Arial" w:cs="Arial"/>
          <w:b/>
          <w:color w:val="FF0000"/>
          <w:sz w:val="20"/>
          <w:szCs w:val="20"/>
          <w:lang w:eastAsia="fr-FR"/>
        </w:rPr>
        <w:t xml:space="preserve">Dr </w:t>
      </w:r>
      <w:r w:rsidR="001A77A8" w:rsidRPr="001B43D8">
        <w:rPr>
          <w:rFonts w:ascii="Arial" w:eastAsia="Times New Roman" w:hAnsi="Arial" w:cs="Arial"/>
          <w:b/>
          <w:color w:val="FF0000"/>
          <w:sz w:val="20"/>
          <w:szCs w:val="20"/>
          <w:lang w:eastAsia="fr-FR"/>
        </w:rPr>
        <w:t>X</w:t>
      </w:r>
    </w:p>
    <w:p w14:paraId="66F08474" w14:textId="3416487B" w:rsidR="001A77A8" w:rsidRDefault="001A77A8" w:rsidP="00F22446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p w14:paraId="2BE2CA32" w14:textId="063ED991" w:rsidR="001A77A8" w:rsidRPr="00CB4665" w:rsidRDefault="001A77A8" w:rsidP="001A77A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fr-FR"/>
        </w:rPr>
        <w:t>*</w:t>
      </w:r>
      <w:r w:rsidRPr="00CB4665">
        <w:rPr>
          <w:rFonts w:ascii="Arial" w:eastAsia="Times New Roman" w:hAnsi="Arial" w:cs="Arial"/>
          <w:i/>
          <w:iCs/>
          <w:color w:val="000000"/>
          <w:sz w:val="21"/>
          <w:szCs w:val="21"/>
          <w:lang w:eastAsia="fr-FR"/>
        </w:rPr>
        <w:t>Docteur François ROBIN</w:t>
      </w:r>
    </w:p>
    <w:p w14:paraId="3673B5CF" w14:textId="77777777" w:rsidR="001A77A8" w:rsidRPr="00CB4665" w:rsidRDefault="001A77A8" w:rsidP="001A77A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CB4665">
        <w:rPr>
          <w:rFonts w:ascii="Arial" w:eastAsia="Times New Roman" w:hAnsi="Arial" w:cs="Arial"/>
          <w:i/>
          <w:iCs/>
          <w:color w:val="000000"/>
          <w:sz w:val="21"/>
          <w:szCs w:val="21"/>
          <w:lang w:eastAsia="fr-FR"/>
        </w:rPr>
        <w:t>Service de Rhumatologie</w:t>
      </w:r>
    </w:p>
    <w:p w14:paraId="10129148" w14:textId="77777777" w:rsidR="001A77A8" w:rsidRPr="00CB4665" w:rsidRDefault="001A77A8" w:rsidP="001A77A8">
      <w:pPr>
        <w:shd w:val="clear" w:color="auto" w:fill="FFFFFF"/>
        <w:jc w:val="both"/>
        <w:rPr>
          <w:rFonts w:ascii="Arial" w:eastAsia="Times New Roman" w:hAnsi="Arial" w:cs="Arial"/>
          <w:i/>
          <w:iCs/>
          <w:color w:val="000000"/>
          <w:sz w:val="21"/>
          <w:szCs w:val="21"/>
          <w:lang w:eastAsia="fr-FR"/>
        </w:rPr>
      </w:pPr>
      <w:r w:rsidRPr="00CB4665">
        <w:rPr>
          <w:rFonts w:ascii="Arial" w:eastAsia="Times New Roman" w:hAnsi="Arial" w:cs="Arial"/>
          <w:i/>
          <w:iCs/>
          <w:color w:val="000000"/>
          <w:sz w:val="21"/>
          <w:szCs w:val="21"/>
          <w:lang w:eastAsia="fr-FR"/>
        </w:rPr>
        <w:t>CHU de Rennes </w:t>
      </w:r>
    </w:p>
    <w:p w14:paraId="335C2AC8" w14:textId="77777777" w:rsidR="001A77A8" w:rsidRPr="00CB4665" w:rsidRDefault="001A77A8" w:rsidP="001A77A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 w:rsidRPr="00CB4665">
        <w:rPr>
          <w:rFonts w:ascii="Arial" w:eastAsia="Times New Roman" w:hAnsi="Arial" w:cs="Arial"/>
          <w:i/>
          <w:iCs/>
          <w:color w:val="000000"/>
          <w:sz w:val="21"/>
          <w:szCs w:val="21"/>
          <w:lang w:eastAsia="fr-FR"/>
        </w:rPr>
        <w:t>16 Boulevard de Bulgarie</w:t>
      </w:r>
    </w:p>
    <w:p w14:paraId="71E21A43" w14:textId="77777777" w:rsidR="001A77A8" w:rsidRDefault="001A77A8" w:rsidP="001A77A8">
      <w:pPr>
        <w:shd w:val="clear" w:color="auto" w:fill="FFFFFF"/>
        <w:jc w:val="both"/>
        <w:rPr>
          <w:rFonts w:ascii="Arial" w:eastAsia="Times New Roman" w:hAnsi="Arial" w:cs="Arial"/>
          <w:i/>
          <w:iCs/>
          <w:color w:val="000000"/>
          <w:sz w:val="21"/>
          <w:szCs w:val="21"/>
          <w:lang w:eastAsia="fr-FR"/>
        </w:rPr>
      </w:pPr>
      <w:r w:rsidRPr="00CB4665">
        <w:rPr>
          <w:rFonts w:ascii="Arial" w:eastAsia="Times New Roman" w:hAnsi="Arial" w:cs="Arial"/>
          <w:i/>
          <w:iCs/>
          <w:color w:val="000000"/>
          <w:sz w:val="21"/>
          <w:szCs w:val="21"/>
          <w:lang w:eastAsia="fr-FR"/>
        </w:rPr>
        <w:t>35000 Rennes</w:t>
      </w:r>
    </w:p>
    <w:p w14:paraId="0A1673DB" w14:textId="77777777" w:rsidR="001A77A8" w:rsidRPr="00CB4665" w:rsidRDefault="001A77A8" w:rsidP="001A77A8">
      <w:pPr>
        <w:shd w:val="clear" w:color="auto" w:fill="FFFFFF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  <w:r>
        <w:rPr>
          <w:rFonts w:ascii="Arial" w:eastAsia="Times New Roman" w:hAnsi="Arial" w:cs="Arial"/>
          <w:i/>
          <w:iCs/>
          <w:color w:val="000000"/>
          <w:sz w:val="21"/>
          <w:szCs w:val="21"/>
          <w:lang w:eastAsia="fr-FR"/>
        </w:rPr>
        <w:t>francois.robin@chu-rennes.fr</w:t>
      </w:r>
    </w:p>
    <w:p w14:paraId="55E77791" w14:textId="77777777" w:rsidR="001A77A8" w:rsidRPr="00CB4665" w:rsidRDefault="001A77A8" w:rsidP="00F22446">
      <w:pPr>
        <w:shd w:val="clear" w:color="auto" w:fill="FFFFFF"/>
        <w:spacing w:line="36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fr-FR"/>
        </w:rPr>
      </w:pPr>
    </w:p>
    <w:sectPr w:rsidR="001A77A8" w:rsidRPr="00CB4665" w:rsidSect="00B359D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6E3"/>
    <w:rsid w:val="000346E3"/>
    <w:rsid w:val="000A1719"/>
    <w:rsid w:val="001A77A8"/>
    <w:rsid w:val="001B43D8"/>
    <w:rsid w:val="001F0BEA"/>
    <w:rsid w:val="002D7FCE"/>
    <w:rsid w:val="00422A91"/>
    <w:rsid w:val="0064382B"/>
    <w:rsid w:val="00A5143D"/>
    <w:rsid w:val="00B359D1"/>
    <w:rsid w:val="00CB4665"/>
    <w:rsid w:val="00DC6B45"/>
    <w:rsid w:val="00E302BC"/>
    <w:rsid w:val="00F22446"/>
    <w:rsid w:val="00F44036"/>
    <w:rsid w:val="00FF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36510"/>
  <w15:chartTrackingRefBased/>
  <w15:docId w15:val="{07BB0358-F2D5-7340-B6DA-1E3E5B7A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0346E3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397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F3978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FF397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F3978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F397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F397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F397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F44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7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6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ROBIN</dc:creator>
  <cp:keywords/>
  <dc:description/>
  <cp:lastModifiedBy>françois ROBIN</cp:lastModifiedBy>
  <cp:revision>6</cp:revision>
  <dcterms:created xsi:type="dcterms:W3CDTF">2023-02-02T17:27:00Z</dcterms:created>
  <dcterms:modified xsi:type="dcterms:W3CDTF">2023-02-21T21:45:00Z</dcterms:modified>
</cp:coreProperties>
</file>